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1B0" w:rsidRDefault="00EA21B0" w:rsidP="00D53EA6">
      <w:pPr>
        <w:pStyle w:val="ListParagraph"/>
        <w:numPr>
          <w:ilvl w:val="0"/>
          <w:numId w:val="1"/>
        </w:numPr>
        <w:jc w:val="both"/>
        <w:rPr>
          <w:rFonts w:ascii="Times New Roman" w:hAnsi="Times New Roman" w:cs="Times New Roman"/>
          <w:b/>
        </w:rPr>
      </w:pPr>
      <w:r>
        <w:rPr>
          <w:rFonts w:ascii="Times New Roman" w:hAnsi="Times New Roman" w:cs="Times New Roman"/>
          <w:b/>
        </w:rPr>
        <w:t>VỀ TRANG BỊ CÁC KỸ NĂNG</w:t>
      </w:r>
    </w:p>
    <w:p w:rsidR="00EA21B0" w:rsidRDefault="00EA21B0" w:rsidP="00D53EA6">
      <w:pPr>
        <w:pStyle w:val="ListParagraph"/>
        <w:jc w:val="both"/>
        <w:rPr>
          <w:rFonts w:ascii="Times New Roman" w:hAnsi="Times New Roman" w:cs="Times New Roman"/>
          <w:b/>
        </w:rPr>
      </w:pPr>
    </w:p>
    <w:p w:rsidR="00EA21B0" w:rsidRDefault="00EA21B0" w:rsidP="00D53EA6">
      <w:pPr>
        <w:pStyle w:val="ListParagraph"/>
        <w:jc w:val="both"/>
        <w:rPr>
          <w:rFonts w:ascii="Times New Roman" w:hAnsi="Times New Roman" w:cs="Times New Roman"/>
        </w:rPr>
      </w:pPr>
      <w:r>
        <w:rPr>
          <w:rFonts w:ascii="Times New Roman" w:hAnsi="Times New Roman" w:cs="Times New Roman"/>
        </w:rPr>
        <w:t>Ngân hang Thế giới (WB) gọi thế kỷ 21 là Thế kỷ của Kinh tế dựa vào các kỹ năng – Skills Based Economy.</w:t>
      </w:r>
    </w:p>
    <w:p w:rsidR="00EA21B0" w:rsidRDefault="00EA21B0" w:rsidP="00D53EA6">
      <w:pPr>
        <w:pStyle w:val="ListParagraph"/>
        <w:jc w:val="both"/>
        <w:rPr>
          <w:rFonts w:ascii="Times New Roman" w:hAnsi="Times New Roman" w:cs="Times New Roman"/>
        </w:rPr>
      </w:pPr>
    </w:p>
    <w:p w:rsidR="00EA21B0" w:rsidRDefault="00EA21B0" w:rsidP="00D53EA6">
      <w:pPr>
        <w:pStyle w:val="ListParagraph"/>
        <w:jc w:val="both"/>
        <w:rPr>
          <w:rFonts w:ascii="Times New Roman" w:hAnsi="Times New Roman" w:cs="Times New Roman"/>
        </w:rPr>
      </w:pPr>
      <w:r>
        <w:rPr>
          <w:rFonts w:ascii="Times New Roman" w:hAnsi="Times New Roman" w:cs="Times New Roman"/>
        </w:rPr>
        <w:t>Theo các nhà khoa học năng lực và hành vi của con người được đánh giá trên cả 3 khía cạnh: kiến thức (knowledge), kỹ năng (skills) và thái độ (behavior).</w:t>
      </w:r>
    </w:p>
    <w:p w:rsidR="00EA21B0" w:rsidRDefault="00EA21B0" w:rsidP="00D53EA6">
      <w:pPr>
        <w:pStyle w:val="ListParagraph"/>
        <w:jc w:val="both"/>
        <w:rPr>
          <w:rFonts w:ascii="Times New Roman" w:hAnsi="Times New Roman" w:cs="Times New Roman"/>
        </w:rPr>
      </w:pPr>
    </w:p>
    <w:p w:rsidR="00EA21B0" w:rsidRDefault="00EA21B0" w:rsidP="00D53EA6">
      <w:pPr>
        <w:pStyle w:val="ListParagraph"/>
        <w:jc w:val="both"/>
        <w:rPr>
          <w:rFonts w:ascii="Times New Roman" w:hAnsi="Times New Roman" w:cs="Times New Roman"/>
        </w:rPr>
      </w:pPr>
      <w:r>
        <w:rPr>
          <w:rFonts w:ascii="Times New Roman" w:hAnsi="Times New Roman" w:cs="Times New Roman"/>
        </w:rPr>
        <w:t>Trong những năm gần đây, cum từ “kỹ năng thiết yếu của người lao động trong thế kỷ 21” được nhắc đến rất nhiều trên các phương tiện truyền thông, trong các hội nghị, hội thảo, hoạch định chiến lược giáo dục, đào tạo, chuẩn bị nguồn nhân lực, tuyển dụng lao động… Tuy nhiên theo cảm nhận của chúng tôi, nhiều người Việt Nam vẫn chưa thực sự hiểu rõ cụ thể các kỹ năng này là gì. Ngay cả một số người trong hang ngũ cán bộ quản lý giáo dục và các giảng viên, các thầy cô giáo</w:t>
      </w:r>
      <w:r w:rsidR="006B0CB9">
        <w:rPr>
          <w:rFonts w:ascii="Times New Roman" w:hAnsi="Times New Roman" w:cs="Times New Roman"/>
        </w:rPr>
        <w:t xml:space="preserve"> trực tiếp làm nhiệm vụ giáo dục đào tạo thế hệ trẻ cũng chưa cập nhật được hết nội dung hiện đại của nó trong điều kiện hội nhập, toàn cầu hóa và sự chuyển biến sang CMCN 4.0 như hiện nay. Cần phải có nhận thức mới, theo kịp với thế giới để hòa nhập, nhất là để vận dụng trong trong hoạt động định hướng như xây dựnh mục tiêu, chuẩn đầu ra, chương trình giáo dục đào tạo, vận dụng vào việc biên soạn đề cương, bài giảng, giáo trình và tổ chức công việc giảng dạy, đánh giá chất lượng một cách thiết thực, hiệu quả nhất.</w:t>
      </w:r>
    </w:p>
    <w:p w:rsidR="006B0CB9" w:rsidRDefault="006B0CB9" w:rsidP="00D53EA6">
      <w:pPr>
        <w:pStyle w:val="ListParagraph"/>
        <w:jc w:val="both"/>
        <w:rPr>
          <w:rFonts w:ascii="Times New Roman" w:hAnsi="Times New Roman" w:cs="Times New Roman"/>
        </w:rPr>
      </w:pPr>
    </w:p>
    <w:p w:rsidR="006B0CB9" w:rsidRDefault="006B0CB9" w:rsidP="00D53EA6">
      <w:pPr>
        <w:pStyle w:val="ListParagraph"/>
        <w:jc w:val="both"/>
        <w:rPr>
          <w:rFonts w:ascii="Times New Roman" w:hAnsi="Times New Roman" w:cs="Times New Roman"/>
        </w:rPr>
      </w:pPr>
      <w:r>
        <w:rPr>
          <w:rFonts w:ascii="Times New Roman" w:hAnsi="Times New Roman" w:cs="Times New Roman"/>
        </w:rPr>
        <w:t>Khái niệm về kỹ năng: Kỹ năng là khả năng thực hiện một công việc nhất định, trong một hoàn cảnh, với những điều kiện nhất định để đạt được một số yêu cầu hay tiêu chí nhất định. Nội dung này có nguồn gốc từ tiếng Anh, Skills - - kỹ năng và có nghĩa hạn hẹp hơn so với khái niệm bao trùm hơn là năng lực, 2 thuật ngữ trong tiếng Anh là Capabillity và, Competence</w:t>
      </w:r>
    </w:p>
    <w:p w:rsidR="00D92EA5" w:rsidRDefault="00D92EA5" w:rsidP="00D53EA6">
      <w:pPr>
        <w:pStyle w:val="ListParagraph"/>
        <w:jc w:val="both"/>
        <w:rPr>
          <w:rFonts w:ascii="Times New Roman" w:hAnsi="Times New Roman" w:cs="Times New Roman"/>
        </w:rPr>
      </w:pPr>
    </w:p>
    <w:p w:rsidR="00D92EA5" w:rsidRDefault="00D92EA5" w:rsidP="00D53EA6">
      <w:pPr>
        <w:pStyle w:val="ListParagraph"/>
        <w:jc w:val="both"/>
        <w:rPr>
          <w:rFonts w:ascii="Times New Roman" w:hAnsi="Times New Roman" w:cs="Times New Roman"/>
        </w:rPr>
      </w:pPr>
      <w:r>
        <w:rPr>
          <w:rFonts w:ascii="Times New Roman" w:hAnsi="Times New Roman" w:cs="Times New Roman"/>
        </w:rPr>
        <w:t>Các kỹ năng có thể là kỹ năng nghề nghiệp (các kỹ năng kỹ thuật cụ thể như hàn, tiện, đánh máy, lái xe…, hay lãnh đạo, quản lý, giám sát…) và kỹ năng sống và hội nhập (các kỹ năng giao tiếp, ứng xử, tư duy, giải quyết xung đột, hợp tác, chia sẻ…). Mỗi người học nghề khác nhau thì có thể có được kỹ năng nghề nghiệp khác nhau nhưng các kỹ năng sống là các kỹ năng cơ bản thì bất cứ ai, bất cứ làm nghề gì cũng đều cần phải có.</w:t>
      </w:r>
    </w:p>
    <w:p w:rsidR="00D92EA5" w:rsidRDefault="00D92EA5" w:rsidP="00D53EA6">
      <w:pPr>
        <w:pStyle w:val="ListParagraph"/>
        <w:jc w:val="both"/>
        <w:rPr>
          <w:rFonts w:ascii="Times New Roman" w:hAnsi="Times New Roman" w:cs="Times New Roman"/>
        </w:rPr>
      </w:pPr>
    </w:p>
    <w:p w:rsidR="00D92EA5" w:rsidRDefault="00D92EA5" w:rsidP="00D53EA6">
      <w:pPr>
        <w:pStyle w:val="ListParagraph"/>
        <w:jc w:val="both"/>
        <w:rPr>
          <w:rFonts w:ascii="Times New Roman" w:hAnsi="Times New Roman" w:cs="Times New Roman"/>
        </w:rPr>
      </w:pPr>
      <w:r>
        <w:rPr>
          <w:rFonts w:ascii="Times New Roman" w:hAnsi="Times New Roman" w:cs="Times New Roman"/>
        </w:rPr>
        <w:t>Lâu nay ở Việt Nam để dễ nhìn nhận hơn, người ta thường phân kỹ năng thành hai loại là: 1- Kỹ năng cứng (hard skills) và 2- Kỹ năng mềm (soft skills). Kỹ năng cứng là các kỹ năng, kiến thức về nghề nghiệp, phương pháp luận, là những kỹ năng được đào tạo, hướng dẫn, huấn luyện tại các cơ sở giáo dục đào tạo, dạy nghề, các cơ sở sản xuất, kinh doanh, dịch vụ. Còn kỹ năng mềm là kỹ năng</w:t>
      </w:r>
      <w:r w:rsidR="00FE4488">
        <w:rPr>
          <w:rFonts w:ascii="Times New Roman" w:hAnsi="Times New Roman" w:cs="Times New Roman"/>
        </w:rPr>
        <w:t xml:space="preserve"> và hội nhập với môi trường hoạt động của mình được con người tiếp thu, lĩnh hội từ thực tiễn cuộc sống.</w:t>
      </w:r>
    </w:p>
    <w:p w:rsidR="00FE4488" w:rsidRDefault="00FE4488" w:rsidP="00D53EA6">
      <w:pPr>
        <w:pStyle w:val="ListParagraph"/>
        <w:jc w:val="both"/>
        <w:rPr>
          <w:rFonts w:ascii="Times New Roman" w:hAnsi="Times New Roman" w:cs="Times New Roman"/>
        </w:rPr>
      </w:pPr>
    </w:p>
    <w:p w:rsidR="00FE4488" w:rsidRDefault="00FE4488" w:rsidP="00D53EA6">
      <w:pPr>
        <w:pStyle w:val="ListParagraph"/>
        <w:jc w:val="both"/>
        <w:rPr>
          <w:rFonts w:ascii="Times New Roman" w:hAnsi="Times New Roman" w:cs="Times New Roman"/>
        </w:rPr>
      </w:pPr>
      <w:r>
        <w:rPr>
          <w:rFonts w:ascii="Times New Roman" w:hAnsi="Times New Roman" w:cs="Times New Roman"/>
        </w:rPr>
        <w:t>Về mặt học thuật kỹ năng “cứng” (hard skills) là thuật ngữ dùng để chỉ những kỹ năng mà nhà trường đã truyền đạt, bồi dưỡng, huấn luyện cho sinh viên thông qua mục tiêu đào tạo toàn diện của nhà trường ( có thể hiểu là Chuẩn đầu ra của trường). Có thể nhận biết được điều này thông qua việc nghiên cứu Hồ sơ sinh viên tốt nghiệp bản Lý lịch có nhận xét phê duyệt của Khoa, Trường, Bảng thành tích học tập ( Bảng điểm, học bạ), các minh chứng thành tích  khác như các Giấy khen, Bằng cấp, Chứng chỉ, Giấy xác nhận… biểu thị sự đánh giá khả năng học vấn, kinh nghiệm và sự thành thạo về chuyên môn, năng lực và phẩm chất của sinh viên thông qua các hoạt động nội khóa ngoại khóa, đoàn thể… khi học ở trường</w:t>
      </w:r>
    </w:p>
    <w:p w:rsidR="007150DD" w:rsidRDefault="007150DD" w:rsidP="00D53EA6">
      <w:pPr>
        <w:pStyle w:val="ListParagraph"/>
        <w:jc w:val="both"/>
        <w:rPr>
          <w:rFonts w:ascii="Times New Roman" w:hAnsi="Times New Roman" w:cs="Times New Roman"/>
        </w:rPr>
      </w:pPr>
    </w:p>
    <w:p w:rsidR="007150DD" w:rsidRDefault="007150DD" w:rsidP="00D53EA6">
      <w:pPr>
        <w:pStyle w:val="ListParagraph"/>
        <w:jc w:val="both"/>
        <w:rPr>
          <w:rFonts w:ascii="Times New Roman" w:hAnsi="Times New Roman" w:cs="Times New Roman"/>
        </w:rPr>
      </w:pPr>
      <w:r>
        <w:rPr>
          <w:rFonts w:ascii="Times New Roman" w:hAnsi="Times New Roman" w:cs="Times New Roman"/>
        </w:rPr>
        <w:t xml:space="preserve">Còn kỹ năng “mềm” (soft skills) là thuật ngữ dùng để chỉ các kỹ năng quan trọng trong cuộc sống con người như: kỹ năng sống, kũ năng giao tiếp, lãnh đạo, làm việc theo đội nhóm, kỹ </w:t>
      </w:r>
      <w:r>
        <w:rPr>
          <w:rFonts w:ascii="Times New Roman" w:hAnsi="Times New Roman" w:cs="Times New Roman"/>
        </w:rPr>
        <w:lastRenderedPageBreak/>
        <w:t>năng giải quyết vấn đề và ra quyết định, kỹ năng quản lý thời gian, thư giãn, vượt qua khủng hoảng, kỹ năng sang tạo và đổi mới… là những thứ thường không được học trong nhà trường, không lien nhiều lắm đến kiến thức chuyên môn, khôn thể sờ nắm, khó đánh giá bảng thang điểm, bảng điểm cụ thể… Nó không phải là kỹ năng hoặc cá tính đặc biệt mà phụ thuộc chủ yếu vào phẩm chất và sự rèn luyện tập dượt của từng người. Nhưng nó lại quyết định bạn là người như thế nào, làm việc ra sao, và sẽ là thước đo hiệu quả trong công việc.</w:t>
      </w:r>
    </w:p>
    <w:p w:rsidR="007150DD" w:rsidRDefault="007150DD" w:rsidP="00D53EA6">
      <w:pPr>
        <w:pStyle w:val="ListParagraph"/>
        <w:jc w:val="both"/>
        <w:rPr>
          <w:rFonts w:ascii="Times New Roman" w:hAnsi="Times New Roman" w:cs="Times New Roman"/>
        </w:rPr>
      </w:pPr>
    </w:p>
    <w:p w:rsidR="007150DD" w:rsidRDefault="007150DD" w:rsidP="00D53EA6">
      <w:pPr>
        <w:pStyle w:val="ListParagraph"/>
        <w:jc w:val="both"/>
        <w:rPr>
          <w:rFonts w:ascii="Times New Roman" w:hAnsi="Times New Roman" w:cs="Times New Roman"/>
        </w:rPr>
      </w:pPr>
      <w:r>
        <w:rPr>
          <w:rFonts w:ascii="Times New Roman" w:hAnsi="Times New Roman" w:cs="Times New Roman"/>
        </w:rPr>
        <w:t xml:space="preserve">Ngày xưa, nhà trường là nơi duy nhất để mọi người có thể tiếp cận với kiến thức. Việc đánh giá chủ yếu là theo kiến thức. Thời phong kiến, các kỳ thi Hương, Hội, thi Đình ở nước ta trước đây để lựa chọn người đỗ Tú tài, Cử nhân, Tiến sỹ vơi cách tổ chức, hình thức thi, </w:t>
      </w:r>
      <w:r w:rsidR="008616A7">
        <w:rPr>
          <w:rFonts w:ascii="Times New Roman" w:hAnsi="Times New Roman" w:cs="Times New Roman"/>
        </w:rPr>
        <w:t>nội dung yêu và cầu đề thi, cách chấm bài, lựa chọn người tài và khi cần… đều thể hiện rõ điều này. Từ khi có nền giáo dục mới bắt đầu từ thời Pháp thuộc, nền giáo dục Dân chủ Cộng hòa rồi Cộng hòa Xã hôi chủ nghĩa Việt Nam hiện nay, việc đánh giá chủ yếu dự vào kiến thức, tức là kỹ năng cứng qua điểm thi, kiểm tra thường xuyên, học kỳ, các kỳ thi chuyển cấp và thi tốt nghiệp phổ thông, bổ túc văn hóa, thi học sinh giỏi, thi Olympic các môn học,…</w:t>
      </w:r>
    </w:p>
    <w:p w:rsidR="008616A7" w:rsidRDefault="008616A7" w:rsidP="00D53EA6">
      <w:pPr>
        <w:pStyle w:val="ListParagraph"/>
        <w:jc w:val="both"/>
        <w:rPr>
          <w:rFonts w:ascii="Times New Roman" w:hAnsi="Times New Roman" w:cs="Times New Roman"/>
        </w:rPr>
      </w:pPr>
    </w:p>
    <w:p w:rsidR="008616A7" w:rsidRDefault="008616A7" w:rsidP="00D53EA6">
      <w:pPr>
        <w:pStyle w:val="ListParagraph"/>
        <w:jc w:val="both"/>
        <w:rPr>
          <w:rFonts w:ascii="Times New Roman" w:hAnsi="Times New Roman" w:cs="Times New Roman"/>
        </w:rPr>
      </w:pPr>
      <w:r>
        <w:rPr>
          <w:rFonts w:ascii="Times New Roman" w:hAnsi="Times New Roman" w:cs="Times New Roman"/>
        </w:rPr>
        <w:t>Nhưng ngày nay với sự phát triển của khoa học kỹ thuật công nghệ, sự tiến bộ của xã hội, sự bùng nổ của thông tin, ngay từ đầu thế kỷ 20, trên thế giới, người ta đã nhận thấy cần phải đổi mới mục tiêu, nội dung, cách thức giáo dục đào tạo nhằm đáp ứng nhu cầu nhân lực cho sự phát triển nhân lực phù hợp với nền sản xuất và tiến bộ xã hội. Cho đến những thập niên cuối cùng của thế kỷ 20, có biết bao ý tưởng, kế hoạch nhằm thúc đẩy sứ mệnh này. Tổ chức UNESCO đã tập họp, khởi xướng và thúc đẩy các hoạt động phù hợp, đã tổ chức nhiều hội thảo và đưa ra Tuyên bố</w:t>
      </w:r>
      <w:r w:rsidR="002B763C">
        <w:rPr>
          <w:rFonts w:ascii="Times New Roman" w:hAnsi="Times New Roman" w:cs="Times New Roman"/>
        </w:rPr>
        <w:t xml:space="preserve"> về giáo dục cho thế kỷ XXI (Task Force on Education for Twenty – first Century) trong đó có đề xuất về “Bốn trụ cột của học tập” (the four – pillar) đó là</w:t>
      </w:r>
    </w:p>
    <w:p w:rsidR="002B763C" w:rsidRDefault="002B763C" w:rsidP="00D53EA6">
      <w:pPr>
        <w:pStyle w:val="ListParagraph"/>
        <w:jc w:val="both"/>
        <w:rPr>
          <w:rFonts w:ascii="Times New Roman" w:hAnsi="Times New Roman" w:cs="Times New Roman"/>
        </w:rPr>
      </w:pPr>
    </w:p>
    <w:p w:rsidR="002B763C" w:rsidRDefault="002B763C" w:rsidP="00D53EA6">
      <w:pPr>
        <w:pStyle w:val="ListParagraph"/>
        <w:jc w:val="both"/>
        <w:rPr>
          <w:rFonts w:ascii="Times New Roman" w:hAnsi="Times New Roman" w:cs="Times New Roman"/>
        </w:rPr>
      </w:pPr>
      <w:r>
        <w:rPr>
          <w:rFonts w:ascii="Times New Roman" w:hAnsi="Times New Roman" w:cs="Times New Roman"/>
        </w:rPr>
        <w:t>Learning to know (học để biết)</w:t>
      </w:r>
    </w:p>
    <w:p w:rsidR="002B763C" w:rsidRDefault="002B763C" w:rsidP="00D53EA6">
      <w:pPr>
        <w:pStyle w:val="ListParagraph"/>
        <w:jc w:val="both"/>
        <w:rPr>
          <w:rFonts w:ascii="Times New Roman" w:hAnsi="Times New Roman" w:cs="Times New Roman"/>
        </w:rPr>
      </w:pPr>
    </w:p>
    <w:p w:rsidR="002B763C" w:rsidRDefault="002B763C" w:rsidP="00D53EA6">
      <w:pPr>
        <w:pStyle w:val="ListParagraph"/>
        <w:jc w:val="both"/>
        <w:rPr>
          <w:rFonts w:ascii="Times New Roman" w:hAnsi="Times New Roman" w:cs="Times New Roman"/>
        </w:rPr>
      </w:pPr>
      <w:r>
        <w:rPr>
          <w:rFonts w:ascii="Times New Roman" w:hAnsi="Times New Roman" w:cs="Times New Roman"/>
        </w:rPr>
        <w:t>Learning to do (học để làm)</w:t>
      </w:r>
    </w:p>
    <w:p w:rsidR="002B763C" w:rsidRDefault="002B763C" w:rsidP="00D53EA6">
      <w:pPr>
        <w:pStyle w:val="ListParagraph"/>
        <w:jc w:val="both"/>
        <w:rPr>
          <w:rFonts w:ascii="Times New Roman" w:hAnsi="Times New Roman" w:cs="Times New Roman"/>
        </w:rPr>
      </w:pPr>
    </w:p>
    <w:p w:rsidR="002B763C" w:rsidRDefault="002B763C" w:rsidP="00D53EA6">
      <w:pPr>
        <w:pStyle w:val="ListParagraph"/>
        <w:jc w:val="both"/>
        <w:rPr>
          <w:rFonts w:ascii="Times New Roman" w:hAnsi="Times New Roman" w:cs="Times New Roman"/>
        </w:rPr>
      </w:pPr>
      <w:r>
        <w:rPr>
          <w:rFonts w:ascii="Times New Roman" w:hAnsi="Times New Roman" w:cs="Times New Roman"/>
        </w:rPr>
        <w:t>Learning to be (học để làm người/để tồn tại)</w:t>
      </w:r>
    </w:p>
    <w:p w:rsidR="002B763C" w:rsidRDefault="002B763C" w:rsidP="00D53EA6">
      <w:pPr>
        <w:pStyle w:val="ListParagraph"/>
        <w:jc w:val="both"/>
        <w:rPr>
          <w:rFonts w:ascii="Times New Roman" w:hAnsi="Times New Roman" w:cs="Times New Roman"/>
        </w:rPr>
      </w:pPr>
    </w:p>
    <w:p w:rsidR="002B763C" w:rsidRDefault="002B763C" w:rsidP="00D53EA6">
      <w:pPr>
        <w:pStyle w:val="ListParagraph"/>
        <w:jc w:val="both"/>
        <w:rPr>
          <w:rFonts w:ascii="Times New Roman" w:hAnsi="Times New Roman" w:cs="Times New Roman"/>
        </w:rPr>
      </w:pPr>
      <w:r>
        <w:rPr>
          <w:rFonts w:ascii="Times New Roman" w:hAnsi="Times New Roman" w:cs="Times New Roman"/>
        </w:rPr>
        <w:t>Learning to live together (học để hòa nhập/để chung sống)</w:t>
      </w:r>
    </w:p>
    <w:p w:rsidR="002B763C" w:rsidRDefault="002B763C" w:rsidP="00D53EA6">
      <w:pPr>
        <w:pStyle w:val="ListParagraph"/>
        <w:jc w:val="both"/>
        <w:rPr>
          <w:rFonts w:ascii="Times New Roman" w:hAnsi="Times New Roman" w:cs="Times New Roman"/>
        </w:rPr>
      </w:pPr>
    </w:p>
    <w:p w:rsidR="002B763C" w:rsidRDefault="002B763C" w:rsidP="00D53EA6">
      <w:pPr>
        <w:pStyle w:val="ListParagraph"/>
        <w:jc w:val="both"/>
        <w:rPr>
          <w:rFonts w:ascii="Times New Roman" w:hAnsi="Times New Roman" w:cs="Times New Roman"/>
        </w:rPr>
      </w:pPr>
      <w:r>
        <w:rPr>
          <w:rFonts w:ascii="Times New Roman" w:hAnsi="Times New Roman" w:cs="Times New Roman"/>
        </w:rPr>
        <w:t>Việt Nam chúng ta bước vào thế kỷ 21 đã 17 năm, nhưng dường như mục tiêu của nhiều Chương trình giáo dục đào tạo của các trường đại học vẫn chưa theo kịp với trào lưu của thế giới cũng nhưu theo khuyến nghị của UNESCO. Còn tiêu chí và việc đánh giá năng lực của học sinh sinh viên vẫn chủ yếu dựa vào kiến thức họ thu nhận được từ bài giảng, phản ánh bằng điểm số. Các loại điểm bài thi cuối học kỳ của môn học, điểm trung bình và điểm tích lũy của học kỳ, của năm học, của khóa đào tạo, cho đến xếp hạng, khen thưởng người học từ bậc phổ thông đến đại học đều không ngoài việc đánh giá kiến thức thể hiện</w:t>
      </w:r>
      <w:r w:rsidR="00177892">
        <w:rPr>
          <w:rFonts w:ascii="Times New Roman" w:hAnsi="Times New Roman" w:cs="Times New Roman"/>
        </w:rPr>
        <w:t xml:space="preserve"> qua các loại điểm như trên. Cho dù tiêu chí đánh giá về nhận thức của người học có thể từ cấp độ 3 trở lên theo Thang nhạn thức của Bloom (cấp 3 – Áp dụng, cấp 4 – Phân tích, cấp 5 – Tổng hợp, cấp 6 – Đánh giá), nhưng cũng chỉ là về mặt nhận thức. Giá trị các loại điểm này là do sự đánh giá của các thầy cô giáo môn học, hoặc Hội đồng chấm bảo vệ căn cứ vào việc trình bày các kiến thức đã học. Như vậy việc đánh giá chủ yếu vần là dựa theo các kỹ năng cứng.</w:t>
      </w:r>
    </w:p>
    <w:p w:rsidR="00177892" w:rsidRDefault="00177892" w:rsidP="00D53EA6">
      <w:pPr>
        <w:pStyle w:val="ListParagraph"/>
        <w:jc w:val="both"/>
        <w:rPr>
          <w:rFonts w:ascii="Times New Roman" w:hAnsi="Times New Roman" w:cs="Times New Roman"/>
        </w:rPr>
      </w:pPr>
    </w:p>
    <w:p w:rsidR="00EF4492" w:rsidRDefault="00177892" w:rsidP="00D53EA6">
      <w:pPr>
        <w:pStyle w:val="ListParagraph"/>
        <w:jc w:val="both"/>
        <w:rPr>
          <w:rFonts w:ascii="Times New Roman" w:hAnsi="Times New Roman" w:cs="Times New Roman"/>
        </w:rPr>
      </w:pPr>
      <w:r>
        <w:rPr>
          <w:rFonts w:ascii="Times New Roman" w:hAnsi="Times New Roman" w:cs="Times New Roman"/>
        </w:rPr>
        <w:t>Lại có một</w:t>
      </w:r>
      <w:r w:rsidR="00143ED6">
        <w:rPr>
          <w:rFonts w:ascii="Times New Roman" w:hAnsi="Times New Roman" w:cs="Times New Roman"/>
        </w:rPr>
        <w:t xml:space="preserve"> thực tế là nguồn nhân lực kể cả đã qua đào tạo</w:t>
      </w:r>
      <w:r w:rsidR="00024725">
        <w:rPr>
          <w:rFonts w:ascii="Times New Roman" w:hAnsi="Times New Roman" w:cs="Times New Roman"/>
        </w:rPr>
        <w:t xml:space="preserve"> của ta vừa bất cập về số lượng vừa không đạt về chất lượng</w:t>
      </w:r>
      <w:r w:rsidR="00024725" w:rsidRPr="00024725">
        <w:rPr>
          <w:rFonts w:ascii="Times New Roman" w:hAnsi="Times New Roman" w:cs="Times New Roman"/>
          <w:i/>
        </w:rPr>
        <w:t>. Báo Tuổi trẻ ngày 26/5/2016</w:t>
      </w:r>
      <w:r w:rsidR="00024725">
        <w:rPr>
          <w:rFonts w:ascii="Times New Roman" w:hAnsi="Times New Roman" w:cs="Times New Roman"/>
        </w:rPr>
        <w:t xml:space="preserve"> viết: “…đến nay cả nước có khoảng 300 KCN, KCX được phân bố hầu hết tỉnh, thành với hơn 2 triệu lao động đang làm việc. Tuy nhiên, công tác đào tạo nguồn nhân lực, nhất là đội ngũ công nhân có tay nghề hiện nay còn </w:t>
      </w:r>
      <w:r w:rsidR="00024725">
        <w:rPr>
          <w:rFonts w:ascii="Times New Roman" w:hAnsi="Times New Roman" w:cs="Times New Roman"/>
        </w:rPr>
        <w:lastRenderedPageBreak/>
        <w:t>nhiều yếu kém, chất lượng và cơ cấu nhân lực chưa đáp ứng yêu cầu và nhu cầu của doanh nghiệp”. Và “Theo đánh giá của các chuyên gia trong và ngoài nước, chất lượng và cơ cấu nhân lực ở nước ta thấp hơn nhiều so với các nước phát triển trong khu vực, đang mất sức cạnh tranh trên thị trường lao động, cơ cấu lao động bất hợp lý; số người có trình độ CĐ trở lên đang thất nghiệp ở mức cao và tăng nhanh”. … “Năng suất lao động ở VN còn rất thấp trong khu vực, thua xa so với các nước phát triển</w:t>
      </w:r>
      <w:r w:rsidR="00EF4492">
        <w:rPr>
          <w:rFonts w:ascii="Times New Roman" w:hAnsi="Times New Roman" w:cs="Times New Roman"/>
        </w:rPr>
        <w:t>. Tình trạng lao động qua đào tạo ở trình độ cao thất nghiệp nhiều. Quý 1-2016 cả nước có 225.500 người có trình độ cử nhân, thạc sĩ thất nghiệp”. Đây cũng là con số được Bộ Lao động – Thương binh xã hội công bố ngày 24-12-2-15: “Cả nước có 225.500 người có trình độ Đại học trở lên đang thất nghiệp, chiếm tới 20% số lao động thất nghiệp… Hơn 110.000 cử nhân làm việc giản đơn. Bên cạnh đó còn có 117.300 người có trình độ CĐ cũng đang thất nghiệp”.</w:t>
      </w:r>
    </w:p>
    <w:p w:rsidR="00EF4492" w:rsidRDefault="00EF4492" w:rsidP="00D53EA6">
      <w:pPr>
        <w:pStyle w:val="ListParagraph"/>
        <w:jc w:val="both"/>
        <w:rPr>
          <w:rFonts w:ascii="Times New Roman" w:hAnsi="Times New Roman" w:cs="Times New Roman"/>
        </w:rPr>
      </w:pPr>
    </w:p>
    <w:p w:rsidR="00EF4492" w:rsidRDefault="00EF4492" w:rsidP="00D53EA6">
      <w:pPr>
        <w:pStyle w:val="ListParagraph"/>
        <w:jc w:val="both"/>
        <w:rPr>
          <w:rFonts w:ascii="Times New Roman" w:hAnsi="Times New Roman" w:cs="Times New Roman"/>
        </w:rPr>
      </w:pPr>
      <w:r>
        <w:rPr>
          <w:rFonts w:ascii="Times New Roman" w:hAnsi="Times New Roman" w:cs="Times New Roman"/>
        </w:rPr>
        <w:t>Ngày nay, thế giới đã phẳng hơn (không còn biên giới địa lý và chính trị). Nhờ công nghệ thông tin và truyền thông, internet mà mọi người, nhất là học sinh, sinh viên có thể tiếp cận được thông tin, dữ liệu một cách bình đẳng, mọi lúc, mọi nơi, rất nhanh chóng và thuận tiện. Kiến thức ngày càng nhiều, càng phong phú. Có thể thu nhận thông tin, kiến thức một cách thuận lợi. Nhưng từ việc có kiến thức (tức kỹ năng cứng) đến việc thực hiện một công việc để có kết quả cụ thể không phải là đơn giản. Và từ biết đến hiểu đến làm việc chuyên nghiệp, hiệu quả năng suất cao là cả một khoảng cách rất lớn. Các nhà giáo dục Việt Nam tất biết rõ điều này. Thống kê của Ngân hàng thế giới cho thấy năng suất lao động hiện nay của Việt Nam đang thấp hơn 18 lần so với Singapore, thấp hơn Hàn Quốc 11 lần, Malaysia 7 lần, Thái Lan 3 lần, Trung Quốc 3 lần, Indonesia và Philippines 2 lần. Năng suất tổng hợp của Việt Nam chỉ xấp xỉ</w:t>
      </w:r>
      <w:r w:rsidR="00831343">
        <w:rPr>
          <w:rFonts w:ascii="Times New Roman" w:hAnsi="Times New Roman" w:cs="Times New Roman"/>
        </w:rPr>
        <w:t xml:space="preserve"> Lào và cao hơn Camphuchia 36.4%. Điều này sẽ khiến cho quá trình hội nhập của Việt Nam rất khó khăn.</w:t>
      </w:r>
    </w:p>
    <w:p w:rsidR="00831343" w:rsidRDefault="00831343" w:rsidP="00D53EA6">
      <w:pPr>
        <w:pStyle w:val="ListParagraph"/>
        <w:jc w:val="both"/>
        <w:rPr>
          <w:rFonts w:ascii="Times New Roman" w:hAnsi="Times New Roman" w:cs="Times New Roman"/>
        </w:rPr>
      </w:pPr>
    </w:p>
    <w:p w:rsidR="00831343" w:rsidRDefault="00831343" w:rsidP="00D53EA6">
      <w:pPr>
        <w:pStyle w:val="ListParagraph"/>
        <w:jc w:val="both"/>
        <w:rPr>
          <w:rFonts w:ascii="Times New Roman" w:hAnsi="Times New Roman" w:cs="Times New Roman"/>
        </w:rPr>
      </w:pPr>
      <w:r>
        <w:rPr>
          <w:rFonts w:ascii="Times New Roman" w:hAnsi="Times New Roman" w:cs="Times New Roman"/>
        </w:rPr>
        <w:t>Người Việt Nam đi xuất khẩu lao động ở các nước láng giềng chủ yếu là làm lao động đơn giản, thủ công, giúp việc nhà và dịch vụ</w:t>
      </w:r>
    </w:p>
    <w:p w:rsidR="00831343" w:rsidRDefault="00831343" w:rsidP="00D53EA6">
      <w:pPr>
        <w:pStyle w:val="ListParagraph"/>
        <w:jc w:val="both"/>
        <w:rPr>
          <w:rFonts w:ascii="Times New Roman" w:hAnsi="Times New Roman" w:cs="Times New Roman"/>
        </w:rPr>
      </w:pPr>
    </w:p>
    <w:p w:rsidR="00831343" w:rsidRDefault="00831343" w:rsidP="00D53EA6">
      <w:pPr>
        <w:pStyle w:val="ListParagraph"/>
        <w:jc w:val="both"/>
        <w:rPr>
          <w:rFonts w:ascii="Times New Roman" w:hAnsi="Times New Roman" w:cs="Times New Roman"/>
        </w:rPr>
      </w:pPr>
      <w:r>
        <w:rPr>
          <w:rFonts w:ascii="Times New Roman" w:hAnsi="Times New Roman" w:cs="Times New Roman"/>
        </w:rPr>
        <w:t>Một trong những điều dễ thấy nhất là chất lượng đào tạo không đáp ứng được yêu cầu. Chúng tôi không đi sâu vào phân tích nguyên nhân. Chỉ muốn đề cập đến cách khắc phục. Và cũng không đi vào những vấn đề lý luận dông dài, chỉ muốn nêu một cái cụ thể nhất nhưng chung nhất cho tất cả mọi ngành nghề, mọi người lao động đó là phải bằng mọi cách bổ sung cho người học các kỹ năng cứng và kỹ năng mềm cần thiết. Còn người lao động nhất định phải rèn luyện những kỹ năng cần thiết này để đáp ứng với đòi hỏi của thị trường lao động, nhất là trong thời đại CMCN 4.0.</w:t>
      </w:r>
    </w:p>
    <w:p w:rsidR="00831343" w:rsidRDefault="00831343" w:rsidP="00D53EA6">
      <w:pPr>
        <w:pStyle w:val="ListParagraph"/>
        <w:jc w:val="both"/>
        <w:rPr>
          <w:rFonts w:ascii="Times New Roman" w:hAnsi="Times New Roman" w:cs="Times New Roman"/>
        </w:rPr>
      </w:pPr>
      <w:r>
        <w:rPr>
          <w:rFonts w:ascii="Times New Roman" w:hAnsi="Times New Roman" w:cs="Times New Roman"/>
        </w:rPr>
        <w:t xml:space="preserve"> Các nhà khoa học lao động và Tâm lý học đã rút ra Quy luật 15/85. Từ thống kê trong nhiều năm ở nhiều quốc gia, nhiều lĩnh vực khác nhau và đã nhận thấy rằng: “… để thành đạt trong cuộc sống thì các kỹ năng mềm (trí tuệ, cảm xúc, giao tiếp ứng xử…) chiếm từ 75 đến 85%, trong khi các kỹ năng cứng (trí tuệ logic, kiến thức, phương pháp công tác…) chỉ chiếm 15 đến 25%.</w:t>
      </w:r>
    </w:p>
    <w:p w:rsidR="00831343" w:rsidRDefault="00831343" w:rsidP="00D53EA6">
      <w:pPr>
        <w:pStyle w:val="ListParagraph"/>
        <w:jc w:val="both"/>
        <w:rPr>
          <w:rFonts w:ascii="Times New Roman" w:hAnsi="Times New Roman" w:cs="Times New Roman"/>
        </w:rPr>
      </w:pPr>
    </w:p>
    <w:p w:rsidR="00351E1E" w:rsidRDefault="00351E1E" w:rsidP="00D53EA6">
      <w:pPr>
        <w:pStyle w:val="ListParagraph"/>
        <w:jc w:val="both"/>
        <w:rPr>
          <w:rFonts w:ascii="Times New Roman" w:hAnsi="Times New Roman" w:cs="Times New Roman"/>
        </w:rPr>
      </w:pPr>
      <w:r>
        <w:rPr>
          <w:rFonts w:ascii="Times New Roman" w:hAnsi="Times New Roman" w:cs="Times New Roman"/>
        </w:rPr>
        <w:t>Chìa khóa dẫn đến thành công thực sự là bạn phải có và phải thành thạo các kỹ năng mềm và phải biết kết hợp thật tốt cả hai loại kỹ năng cứng và kỹ năng mềm. Thực tế cho thấy là phần lớn những cá nhân thành đạt hiện nay đều là những người có các kỹ năng mềm rất mạnh J. Ma, ông chủ của Alibaba là một điển hình. Các chuyên gia nêu thành Quy luật 15/85, với xác định rằng 85% thành công của một người là nhờ vào các kỹ năng mềm (soft skills), chỉ 15% còn lại đến từ các kỹ năng cứng ( chuyên môn ) (hard skills).</w:t>
      </w:r>
    </w:p>
    <w:p w:rsidR="00351E1E" w:rsidRDefault="00351E1E" w:rsidP="00D53EA6">
      <w:pPr>
        <w:pStyle w:val="ListParagraph"/>
        <w:jc w:val="both"/>
        <w:rPr>
          <w:rFonts w:ascii="Times New Roman" w:hAnsi="Times New Roman" w:cs="Times New Roman"/>
        </w:rPr>
      </w:pPr>
    </w:p>
    <w:p w:rsidR="00351E1E" w:rsidRDefault="00351E1E" w:rsidP="00D53EA6">
      <w:pPr>
        <w:pStyle w:val="ListParagraph"/>
        <w:jc w:val="both"/>
        <w:rPr>
          <w:rFonts w:ascii="Times New Roman" w:hAnsi="Times New Roman" w:cs="Times New Roman"/>
        </w:rPr>
      </w:pPr>
      <w:r>
        <w:rPr>
          <w:rFonts w:ascii="Times New Roman" w:hAnsi="Times New Roman" w:cs="Times New Roman"/>
        </w:rPr>
        <w:t xml:space="preserve">Nguyên nhân lý giải cho tầm quan trọng của các kỹ năng mềm trong sự thành công của một cá nhân chính là ở khả năng làm việc tốt trong môi trường thế kỷ 20 và những năm đầu thế kỷ 21 </w:t>
      </w:r>
      <w:r>
        <w:rPr>
          <w:rFonts w:ascii="Times New Roman" w:hAnsi="Times New Roman" w:cs="Times New Roman"/>
        </w:rPr>
        <w:lastRenderedPageBreak/>
        <w:t>mà các kỹ năng này mang lại. Ví dụ như ngày nay máy móc đã giúp con người giải quyết hầu như tất cả các công việc có thể quy trình hóa một cách tuyến tính, lúc này phần việc chính mà con người cần giải quyết sẽ tập trung vào khả năng phản biện vấn đề, tính sang tạo khi phân tích, lựa chọn các giải pháp hợp lý hoặc tối ưu, vốn là những việc mà máy móc không thể làm được.</w:t>
      </w:r>
    </w:p>
    <w:p w:rsidR="00351E1E" w:rsidRDefault="00351E1E" w:rsidP="00D53EA6">
      <w:pPr>
        <w:pStyle w:val="ListParagraph"/>
        <w:jc w:val="both"/>
        <w:rPr>
          <w:rFonts w:ascii="Times New Roman" w:hAnsi="Times New Roman" w:cs="Times New Roman"/>
        </w:rPr>
      </w:pPr>
    </w:p>
    <w:p w:rsidR="00351E1E" w:rsidRDefault="00351E1E" w:rsidP="00D53EA6">
      <w:pPr>
        <w:pStyle w:val="ListParagraph"/>
        <w:jc w:val="both"/>
        <w:rPr>
          <w:rFonts w:ascii="Times New Roman" w:hAnsi="Times New Roman" w:cs="Times New Roman"/>
        </w:rPr>
      </w:pPr>
      <w:r>
        <w:rPr>
          <w:rFonts w:ascii="Times New Roman" w:hAnsi="Times New Roman" w:cs="Times New Roman"/>
        </w:rPr>
        <w:t>Các nhà tuyển dụng hiện nay đều chú trọng nhiều hơn vào các</w:t>
      </w:r>
      <w:r w:rsidR="00246E84">
        <w:rPr>
          <w:rFonts w:ascii="Times New Roman" w:hAnsi="Times New Roman" w:cs="Times New Roman"/>
        </w:rPr>
        <w:t xml:space="preserve"> kỹ năng mềm của ứng viên thay vì chỉ nhìn vào điểm số và bằng cấp</w:t>
      </w:r>
    </w:p>
    <w:p w:rsidR="00246E84" w:rsidRDefault="00246E84" w:rsidP="00D53EA6">
      <w:pPr>
        <w:pStyle w:val="ListParagraph"/>
        <w:jc w:val="both"/>
        <w:rPr>
          <w:rFonts w:ascii="Times New Roman" w:hAnsi="Times New Roman" w:cs="Times New Roman"/>
        </w:rPr>
      </w:pPr>
    </w:p>
    <w:p w:rsidR="00246E84" w:rsidRDefault="00246E84" w:rsidP="00D53EA6">
      <w:pPr>
        <w:pStyle w:val="ListParagraph"/>
        <w:jc w:val="both"/>
        <w:rPr>
          <w:rFonts w:ascii="Times New Roman" w:hAnsi="Times New Roman" w:cs="Times New Roman"/>
          <w:i/>
        </w:rPr>
      </w:pPr>
      <w:r>
        <w:rPr>
          <w:rFonts w:ascii="Times New Roman" w:hAnsi="Times New Roman" w:cs="Times New Roman"/>
        </w:rPr>
        <w:t>Chuyên gia Debbie Hance từ Hiệp hội các nhà Tâm lý học Anh (Association of British Psychologists) cho rằng: “</w:t>
      </w:r>
      <w:r>
        <w:rPr>
          <w:rFonts w:ascii="Times New Roman" w:hAnsi="Times New Roman" w:cs="Times New Roman"/>
          <w:i/>
        </w:rPr>
        <w:t>Các kỹ năng chuyên môn ( còn gọi là kỹ năng cứng – hard skills ) giúp bạn làm tốt trong môi trường học thuật và các cuộc phỏng vấn nhưng chính các kỹ năng mềm (soft skills) mới đem lại cho bạn một công việc tốt”.</w:t>
      </w:r>
    </w:p>
    <w:p w:rsidR="00246E84" w:rsidRDefault="00246E84" w:rsidP="00D53EA6">
      <w:pPr>
        <w:pStyle w:val="ListParagraph"/>
        <w:jc w:val="both"/>
        <w:rPr>
          <w:rFonts w:ascii="Times New Roman" w:hAnsi="Times New Roman" w:cs="Times New Roman"/>
          <w:i/>
        </w:rPr>
      </w:pPr>
    </w:p>
    <w:p w:rsidR="00246E84" w:rsidRDefault="00246E84" w:rsidP="00D53EA6">
      <w:pPr>
        <w:pStyle w:val="ListParagraph"/>
        <w:jc w:val="both"/>
        <w:rPr>
          <w:rFonts w:ascii="Times New Roman" w:hAnsi="Times New Roman" w:cs="Times New Roman"/>
        </w:rPr>
      </w:pPr>
      <w:r>
        <w:rPr>
          <w:rFonts w:ascii="Times New Roman" w:hAnsi="Times New Roman" w:cs="Times New Roman"/>
        </w:rPr>
        <w:t>Vậy câu gỏi đặt ra là: “Những kỹ năng nào là cần thiết cho mỗi người để thành công trong công việc và cuộc sống trong hiện tại và tương lai?”.</w:t>
      </w:r>
    </w:p>
    <w:p w:rsidR="00246E84" w:rsidRDefault="00246E84" w:rsidP="00D53EA6">
      <w:pPr>
        <w:pStyle w:val="ListParagraph"/>
        <w:jc w:val="both"/>
        <w:rPr>
          <w:rFonts w:ascii="Times New Roman" w:hAnsi="Times New Roman" w:cs="Times New Roman"/>
        </w:rPr>
      </w:pPr>
    </w:p>
    <w:p w:rsidR="00246E84" w:rsidRDefault="00246E84" w:rsidP="00D53EA6">
      <w:pPr>
        <w:pStyle w:val="ListParagraph"/>
        <w:jc w:val="both"/>
        <w:rPr>
          <w:rFonts w:ascii="Times New Roman" w:hAnsi="Times New Roman" w:cs="Times New Roman"/>
        </w:rPr>
      </w:pPr>
      <w:r>
        <w:rPr>
          <w:rFonts w:ascii="Times New Roman" w:hAnsi="Times New Roman" w:cs="Times New Roman"/>
        </w:rPr>
        <w:t>Vào năm 2011 trong tài liệu của Tổ chức Đánh giá và Giảng dạy Các kỹ năng của Thế kỷ 21, gọi tắt là AT21CS (Assessment and Teaching of 21 Century Skills) tại Đại học Melbourne (ÚC), đã đưa ra kỹ năng của thế kỷ 21 bao gồm 10 kỹ năng xếp thành 4 nhóm kỹ năng chính.</w:t>
      </w:r>
    </w:p>
    <w:p w:rsidR="00246E84" w:rsidRDefault="00246E84" w:rsidP="00D53EA6">
      <w:pPr>
        <w:pStyle w:val="ListParagraph"/>
        <w:jc w:val="both"/>
        <w:rPr>
          <w:rFonts w:ascii="Times New Roman" w:hAnsi="Times New Roman" w:cs="Times New Roman"/>
        </w:rPr>
      </w:pPr>
    </w:p>
    <w:p w:rsidR="00246E84" w:rsidRDefault="00246E84" w:rsidP="00D53EA6">
      <w:pPr>
        <w:pStyle w:val="ListParagraph"/>
        <w:numPr>
          <w:ilvl w:val="0"/>
          <w:numId w:val="2"/>
        </w:numPr>
        <w:jc w:val="both"/>
        <w:rPr>
          <w:rFonts w:ascii="Times New Roman" w:hAnsi="Times New Roman" w:cs="Times New Roman"/>
          <w:b/>
        </w:rPr>
      </w:pPr>
      <w:r>
        <w:rPr>
          <w:rFonts w:ascii="Times New Roman" w:hAnsi="Times New Roman" w:cs="Times New Roman"/>
          <w:b/>
        </w:rPr>
        <w:t>Cách tư duy (Ways of Thinkings)</w:t>
      </w:r>
    </w:p>
    <w:p w:rsidR="00246E84" w:rsidRDefault="00246E84" w:rsidP="00D53EA6">
      <w:pPr>
        <w:pStyle w:val="ListParagraph"/>
        <w:numPr>
          <w:ilvl w:val="0"/>
          <w:numId w:val="3"/>
        </w:numPr>
        <w:jc w:val="both"/>
        <w:rPr>
          <w:rFonts w:ascii="Times New Roman" w:hAnsi="Times New Roman" w:cs="Times New Roman"/>
        </w:rPr>
      </w:pPr>
      <w:r>
        <w:rPr>
          <w:rFonts w:ascii="Times New Roman" w:hAnsi="Times New Roman" w:cs="Times New Roman"/>
        </w:rPr>
        <w:t>Sáng tạo và đổi mới (Creativity and innovation)</w:t>
      </w:r>
    </w:p>
    <w:p w:rsidR="00246E84" w:rsidRDefault="00246E84" w:rsidP="00D53EA6">
      <w:pPr>
        <w:pStyle w:val="ListParagraph"/>
        <w:numPr>
          <w:ilvl w:val="0"/>
          <w:numId w:val="3"/>
        </w:numPr>
        <w:jc w:val="both"/>
        <w:rPr>
          <w:rFonts w:ascii="Times New Roman" w:hAnsi="Times New Roman" w:cs="Times New Roman"/>
        </w:rPr>
      </w:pPr>
      <w:r>
        <w:rPr>
          <w:rFonts w:ascii="Times New Roman" w:hAnsi="Times New Roman" w:cs="Times New Roman"/>
        </w:rPr>
        <w:t>Suy nghĩ sang tạo, giải quyết vấn đề, ra quyết định (Critical thinking, problem solving, decision making)</w:t>
      </w:r>
    </w:p>
    <w:p w:rsidR="00246E84" w:rsidRDefault="00246E84" w:rsidP="00D53EA6">
      <w:pPr>
        <w:pStyle w:val="ListParagraph"/>
        <w:numPr>
          <w:ilvl w:val="0"/>
          <w:numId w:val="3"/>
        </w:numPr>
        <w:jc w:val="both"/>
        <w:rPr>
          <w:rFonts w:ascii="Times New Roman" w:hAnsi="Times New Roman" w:cs="Times New Roman"/>
        </w:rPr>
      </w:pPr>
      <w:r>
        <w:rPr>
          <w:rFonts w:ascii="Times New Roman" w:hAnsi="Times New Roman" w:cs="Times New Roman"/>
        </w:rPr>
        <w:t>Học để tìm hiểu (học tập suốt đời), nâng cao nhận thức (Learning to learn, Metacognition)</w:t>
      </w:r>
    </w:p>
    <w:p w:rsidR="00246E84" w:rsidRDefault="003158A9" w:rsidP="00D53EA6">
      <w:pPr>
        <w:pStyle w:val="ListParagraph"/>
        <w:numPr>
          <w:ilvl w:val="0"/>
          <w:numId w:val="2"/>
        </w:numPr>
        <w:jc w:val="both"/>
        <w:rPr>
          <w:rFonts w:ascii="Times New Roman" w:hAnsi="Times New Roman" w:cs="Times New Roman"/>
          <w:b/>
        </w:rPr>
      </w:pPr>
      <w:r>
        <w:rPr>
          <w:rFonts w:ascii="Times New Roman" w:hAnsi="Times New Roman" w:cs="Times New Roman"/>
          <w:b/>
        </w:rPr>
        <w:t>Cách thức làm việc (Ways of Working)</w:t>
      </w:r>
    </w:p>
    <w:p w:rsidR="00135468" w:rsidRDefault="00135468" w:rsidP="00D53EA6">
      <w:pPr>
        <w:pStyle w:val="ListParagraph"/>
        <w:numPr>
          <w:ilvl w:val="0"/>
          <w:numId w:val="3"/>
        </w:numPr>
        <w:jc w:val="both"/>
        <w:rPr>
          <w:rFonts w:ascii="Times New Roman" w:hAnsi="Times New Roman" w:cs="Times New Roman"/>
        </w:rPr>
      </w:pPr>
      <w:r>
        <w:rPr>
          <w:rFonts w:ascii="Times New Roman" w:hAnsi="Times New Roman" w:cs="Times New Roman"/>
        </w:rPr>
        <w:t>Truyền thông (Communication)</w:t>
      </w:r>
    </w:p>
    <w:p w:rsidR="00135468" w:rsidRDefault="00135468" w:rsidP="00D53EA6">
      <w:pPr>
        <w:pStyle w:val="ListParagraph"/>
        <w:numPr>
          <w:ilvl w:val="0"/>
          <w:numId w:val="3"/>
        </w:numPr>
        <w:jc w:val="both"/>
        <w:rPr>
          <w:rFonts w:ascii="Times New Roman" w:hAnsi="Times New Roman" w:cs="Times New Roman"/>
        </w:rPr>
      </w:pPr>
      <w:r>
        <w:rPr>
          <w:rFonts w:ascii="Times New Roman" w:hAnsi="Times New Roman" w:cs="Times New Roman"/>
        </w:rPr>
        <w:t>Hợp tác, làm việc theo nhóm (Collaboration, teamwork)</w:t>
      </w:r>
    </w:p>
    <w:p w:rsidR="00135468" w:rsidRDefault="00135468" w:rsidP="00D53EA6">
      <w:pPr>
        <w:pStyle w:val="ListParagraph"/>
        <w:numPr>
          <w:ilvl w:val="0"/>
          <w:numId w:val="2"/>
        </w:numPr>
        <w:jc w:val="both"/>
        <w:rPr>
          <w:rFonts w:ascii="Times New Roman" w:hAnsi="Times New Roman" w:cs="Times New Roman"/>
          <w:b/>
        </w:rPr>
      </w:pPr>
      <w:r>
        <w:rPr>
          <w:rFonts w:ascii="Times New Roman" w:hAnsi="Times New Roman" w:cs="Times New Roman"/>
          <w:b/>
        </w:rPr>
        <w:t>Công cụ để làm việc (Tools for Working)</w:t>
      </w:r>
    </w:p>
    <w:p w:rsidR="00135468" w:rsidRDefault="00135468" w:rsidP="00D53EA6">
      <w:pPr>
        <w:pStyle w:val="ListParagraph"/>
        <w:numPr>
          <w:ilvl w:val="0"/>
          <w:numId w:val="3"/>
        </w:numPr>
        <w:jc w:val="both"/>
        <w:rPr>
          <w:rFonts w:ascii="Times New Roman" w:hAnsi="Times New Roman" w:cs="Times New Roman"/>
        </w:rPr>
      </w:pPr>
      <w:r>
        <w:rPr>
          <w:rFonts w:ascii="Times New Roman" w:hAnsi="Times New Roman" w:cs="Times New Roman"/>
        </w:rPr>
        <w:t>Hiểu biết về Thông tin (Information literacy)</w:t>
      </w:r>
    </w:p>
    <w:p w:rsidR="00135468" w:rsidRDefault="00135468" w:rsidP="00D53EA6">
      <w:pPr>
        <w:pStyle w:val="ListParagraph"/>
        <w:numPr>
          <w:ilvl w:val="0"/>
          <w:numId w:val="3"/>
        </w:numPr>
        <w:jc w:val="both"/>
        <w:rPr>
          <w:rFonts w:ascii="Times New Roman" w:hAnsi="Times New Roman" w:cs="Times New Roman"/>
        </w:rPr>
      </w:pPr>
      <w:r>
        <w:rPr>
          <w:rFonts w:ascii="Times New Roman" w:hAnsi="Times New Roman" w:cs="Times New Roman"/>
        </w:rPr>
        <w:t>Năng lực về công nghệ thông tin và truyền thông (ICT) (ICT literacy)</w:t>
      </w:r>
    </w:p>
    <w:p w:rsidR="00135468" w:rsidRDefault="00135468" w:rsidP="00D53EA6">
      <w:pPr>
        <w:pStyle w:val="ListParagraph"/>
        <w:numPr>
          <w:ilvl w:val="0"/>
          <w:numId w:val="2"/>
        </w:numPr>
        <w:jc w:val="both"/>
        <w:rPr>
          <w:rFonts w:ascii="Times New Roman" w:hAnsi="Times New Roman" w:cs="Times New Roman"/>
          <w:b/>
        </w:rPr>
      </w:pPr>
      <w:r>
        <w:rPr>
          <w:rFonts w:ascii="Times New Roman" w:hAnsi="Times New Roman" w:cs="Times New Roman"/>
          <w:b/>
        </w:rPr>
        <w:t>Sống trong thế giới (Living in the World)</w:t>
      </w:r>
    </w:p>
    <w:p w:rsidR="00135468" w:rsidRDefault="00135468" w:rsidP="00D53EA6">
      <w:pPr>
        <w:pStyle w:val="ListParagraph"/>
        <w:numPr>
          <w:ilvl w:val="0"/>
          <w:numId w:val="3"/>
        </w:numPr>
        <w:jc w:val="both"/>
        <w:rPr>
          <w:rFonts w:ascii="Times New Roman" w:hAnsi="Times New Roman" w:cs="Times New Roman"/>
        </w:rPr>
      </w:pPr>
      <w:r>
        <w:rPr>
          <w:rFonts w:ascii="Times New Roman" w:hAnsi="Times New Roman" w:cs="Times New Roman"/>
        </w:rPr>
        <w:t>Quốc tịch – địa phương và toàn cầu (Citizenship – local and global)</w:t>
      </w:r>
    </w:p>
    <w:p w:rsidR="00135468" w:rsidRDefault="00135468" w:rsidP="00D53EA6">
      <w:pPr>
        <w:pStyle w:val="ListParagraph"/>
        <w:numPr>
          <w:ilvl w:val="0"/>
          <w:numId w:val="3"/>
        </w:numPr>
        <w:jc w:val="both"/>
        <w:rPr>
          <w:rFonts w:ascii="Times New Roman" w:hAnsi="Times New Roman" w:cs="Times New Roman"/>
        </w:rPr>
      </w:pPr>
      <w:r>
        <w:rPr>
          <w:rFonts w:ascii="Times New Roman" w:hAnsi="Times New Roman" w:cs="Times New Roman"/>
        </w:rPr>
        <w:t>Cuộc sống và sự nghiệp (Life and career)</w:t>
      </w:r>
    </w:p>
    <w:p w:rsidR="00135468" w:rsidRDefault="00135468" w:rsidP="00D53EA6">
      <w:pPr>
        <w:pStyle w:val="ListParagraph"/>
        <w:numPr>
          <w:ilvl w:val="0"/>
          <w:numId w:val="3"/>
        </w:numPr>
        <w:jc w:val="both"/>
        <w:rPr>
          <w:rFonts w:ascii="Times New Roman" w:hAnsi="Times New Roman" w:cs="Times New Roman"/>
        </w:rPr>
      </w:pPr>
      <w:r>
        <w:rPr>
          <w:rFonts w:ascii="Times New Roman" w:hAnsi="Times New Roman" w:cs="Times New Roman"/>
        </w:rPr>
        <w:t>Trách nhiệm cá nhân và trách nhiệm xã hội – bao gồm cả nhận thức và năng lực về văn hóa (Personal &amp; social responsibility – including cultural awareness and competence)</w:t>
      </w:r>
    </w:p>
    <w:p w:rsidR="00135468" w:rsidRDefault="00135468" w:rsidP="00D53EA6">
      <w:pPr>
        <w:pStyle w:val="ListParagraph"/>
        <w:ind w:left="1440"/>
        <w:jc w:val="both"/>
        <w:rPr>
          <w:rFonts w:ascii="Times New Roman" w:hAnsi="Times New Roman" w:cs="Times New Roman"/>
        </w:rPr>
      </w:pPr>
    </w:p>
    <w:p w:rsidR="00135468" w:rsidRDefault="00135468" w:rsidP="00D53EA6">
      <w:pPr>
        <w:pStyle w:val="ListParagraph"/>
        <w:ind w:left="1440"/>
        <w:jc w:val="both"/>
        <w:rPr>
          <w:rFonts w:ascii="Times New Roman" w:hAnsi="Times New Roman" w:cs="Times New Roman"/>
        </w:rPr>
      </w:pPr>
      <w:r>
        <w:rPr>
          <w:rFonts w:ascii="Times New Roman" w:hAnsi="Times New Roman" w:cs="Times New Roman"/>
        </w:rPr>
        <w:t>Các nhà giáo dục của Anh Quốc cũng nêu cụ thể các nhóm kỹ năng mềm mà một số nội dung cũng gần giống của AT21CS Úc (chỉ khác về thứ tự</w:t>
      </w:r>
      <w:r w:rsidR="00F73648">
        <w:rPr>
          <w:rFonts w:ascii="Times New Roman" w:hAnsi="Times New Roman" w:cs="Times New Roman"/>
        </w:rPr>
        <w:t>, chúng tôi cũng xếp 12 kỹ năng thành 3 nhóm để tiện so sánh).</w:t>
      </w:r>
    </w:p>
    <w:p w:rsidR="00F73648" w:rsidRDefault="00F73648" w:rsidP="00D53EA6">
      <w:pPr>
        <w:pStyle w:val="ListParagraph"/>
        <w:numPr>
          <w:ilvl w:val="0"/>
          <w:numId w:val="4"/>
        </w:numPr>
        <w:jc w:val="both"/>
        <w:rPr>
          <w:rFonts w:ascii="Times New Roman" w:hAnsi="Times New Roman" w:cs="Times New Roman"/>
          <w:b/>
        </w:rPr>
      </w:pPr>
      <w:r>
        <w:rPr>
          <w:rFonts w:ascii="Times New Roman" w:hAnsi="Times New Roman" w:cs="Times New Roman"/>
          <w:b/>
        </w:rPr>
        <w:t>Nhóm kỹ năng về thông tin, công nghệ và truyền thông</w:t>
      </w:r>
    </w:p>
    <w:p w:rsidR="00F73648" w:rsidRDefault="00F73648" w:rsidP="00D53EA6">
      <w:pPr>
        <w:pStyle w:val="ListParagraph"/>
        <w:numPr>
          <w:ilvl w:val="0"/>
          <w:numId w:val="5"/>
        </w:numPr>
        <w:jc w:val="both"/>
        <w:rPr>
          <w:rFonts w:ascii="Times New Roman" w:hAnsi="Times New Roman" w:cs="Times New Roman"/>
        </w:rPr>
      </w:pPr>
      <w:r>
        <w:rPr>
          <w:rFonts w:ascii="Times New Roman" w:hAnsi="Times New Roman" w:cs="Times New Roman"/>
        </w:rPr>
        <w:t>Biết cách tiếp cận, sử dụng, quản lý và đánh giá thông tin.</w:t>
      </w:r>
    </w:p>
    <w:p w:rsidR="00F73648" w:rsidRDefault="00F73648" w:rsidP="00D53EA6">
      <w:pPr>
        <w:pStyle w:val="ListParagraph"/>
        <w:numPr>
          <w:ilvl w:val="0"/>
          <w:numId w:val="5"/>
        </w:numPr>
        <w:jc w:val="both"/>
        <w:rPr>
          <w:rFonts w:ascii="Times New Roman" w:hAnsi="Times New Roman" w:cs="Times New Roman"/>
        </w:rPr>
      </w:pPr>
      <w:r>
        <w:rPr>
          <w:rFonts w:ascii="Times New Roman" w:hAnsi="Times New Roman" w:cs="Times New Roman"/>
        </w:rPr>
        <w:t>Biết cách sử dụng và thiết kế và sản xuất những sản phẩm truyền thông đa phương tiện</w:t>
      </w:r>
    </w:p>
    <w:p w:rsidR="00F73648" w:rsidRDefault="00F73648" w:rsidP="00D53EA6">
      <w:pPr>
        <w:pStyle w:val="ListParagraph"/>
        <w:numPr>
          <w:ilvl w:val="0"/>
          <w:numId w:val="5"/>
        </w:numPr>
        <w:jc w:val="both"/>
        <w:rPr>
          <w:rFonts w:ascii="Times New Roman" w:hAnsi="Times New Roman" w:cs="Times New Roman"/>
        </w:rPr>
      </w:pPr>
      <w:r>
        <w:rPr>
          <w:rFonts w:ascii="Times New Roman" w:hAnsi="Times New Roman" w:cs="Times New Roman"/>
        </w:rPr>
        <w:t>Biết cách sử dụng và áp dụng công nghệ một cách hữu ích trong học tập và cuộc sống.</w:t>
      </w:r>
    </w:p>
    <w:p w:rsidR="00F73648" w:rsidRDefault="00F73648" w:rsidP="00D53EA6">
      <w:pPr>
        <w:pStyle w:val="ListParagraph"/>
        <w:numPr>
          <w:ilvl w:val="0"/>
          <w:numId w:val="4"/>
        </w:numPr>
        <w:jc w:val="both"/>
        <w:rPr>
          <w:rFonts w:ascii="Times New Roman" w:hAnsi="Times New Roman" w:cs="Times New Roman"/>
          <w:b/>
        </w:rPr>
      </w:pPr>
      <w:r>
        <w:rPr>
          <w:rFonts w:ascii="Times New Roman" w:hAnsi="Times New Roman" w:cs="Times New Roman"/>
          <w:b/>
        </w:rPr>
        <w:t>Nhóm kỹ năng về học tập và sang tạo, đổi mới</w:t>
      </w:r>
    </w:p>
    <w:p w:rsidR="00F73648" w:rsidRDefault="00F73648" w:rsidP="00D53EA6">
      <w:pPr>
        <w:pStyle w:val="ListParagraph"/>
        <w:numPr>
          <w:ilvl w:val="0"/>
          <w:numId w:val="5"/>
        </w:numPr>
        <w:jc w:val="both"/>
        <w:rPr>
          <w:rFonts w:ascii="Times New Roman" w:hAnsi="Times New Roman" w:cs="Times New Roman"/>
        </w:rPr>
      </w:pPr>
      <w:r>
        <w:rPr>
          <w:rFonts w:ascii="Times New Roman" w:hAnsi="Times New Roman" w:cs="Times New Roman"/>
        </w:rPr>
        <w:lastRenderedPageBreak/>
        <w:t>Tư duy sang tạo và đổi mới</w:t>
      </w:r>
    </w:p>
    <w:p w:rsidR="00F73648" w:rsidRDefault="00F73648" w:rsidP="00D53EA6">
      <w:pPr>
        <w:pStyle w:val="ListParagraph"/>
        <w:numPr>
          <w:ilvl w:val="0"/>
          <w:numId w:val="5"/>
        </w:numPr>
        <w:jc w:val="both"/>
        <w:rPr>
          <w:rFonts w:ascii="Times New Roman" w:hAnsi="Times New Roman" w:cs="Times New Roman"/>
        </w:rPr>
      </w:pPr>
      <w:r>
        <w:rPr>
          <w:rFonts w:ascii="Times New Roman" w:hAnsi="Times New Roman" w:cs="Times New Roman"/>
        </w:rPr>
        <w:t>Tư duy phản biện và giải quyết vấn đề</w:t>
      </w:r>
    </w:p>
    <w:p w:rsidR="00F73648" w:rsidRDefault="00F73648" w:rsidP="00D53EA6">
      <w:pPr>
        <w:pStyle w:val="ListParagraph"/>
        <w:numPr>
          <w:ilvl w:val="0"/>
          <w:numId w:val="5"/>
        </w:numPr>
        <w:jc w:val="both"/>
        <w:rPr>
          <w:rFonts w:ascii="Times New Roman" w:hAnsi="Times New Roman" w:cs="Times New Roman"/>
        </w:rPr>
      </w:pPr>
      <w:r>
        <w:rPr>
          <w:rFonts w:ascii="Times New Roman" w:hAnsi="Times New Roman" w:cs="Times New Roman"/>
        </w:rPr>
        <w:t>Kỹ năng giao tiếp</w:t>
      </w:r>
    </w:p>
    <w:p w:rsidR="00F73648" w:rsidRDefault="00F73648" w:rsidP="00D53EA6">
      <w:pPr>
        <w:pStyle w:val="ListParagraph"/>
        <w:numPr>
          <w:ilvl w:val="0"/>
          <w:numId w:val="5"/>
        </w:numPr>
        <w:jc w:val="both"/>
        <w:rPr>
          <w:rFonts w:ascii="Times New Roman" w:hAnsi="Times New Roman" w:cs="Times New Roman"/>
        </w:rPr>
      </w:pPr>
      <w:r>
        <w:rPr>
          <w:rFonts w:ascii="Times New Roman" w:hAnsi="Times New Roman" w:cs="Times New Roman"/>
        </w:rPr>
        <w:t>Kỹ năng hợp tác</w:t>
      </w:r>
    </w:p>
    <w:p w:rsidR="00F73648" w:rsidRDefault="00F73648" w:rsidP="00D53EA6">
      <w:pPr>
        <w:pStyle w:val="ListParagraph"/>
        <w:numPr>
          <w:ilvl w:val="0"/>
          <w:numId w:val="4"/>
        </w:numPr>
        <w:jc w:val="both"/>
        <w:rPr>
          <w:rFonts w:ascii="Times New Roman" w:hAnsi="Times New Roman" w:cs="Times New Roman"/>
          <w:b/>
        </w:rPr>
      </w:pPr>
      <w:r>
        <w:rPr>
          <w:rFonts w:ascii="Times New Roman" w:hAnsi="Times New Roman" w:cs="Times New Roman"/>
          <w:b/>
        </w:rPr>
        <w:t>Nhóm kỹ năng về nghề nghiệp và cuộc sống</w:t>
      </w:r>
    </w:p>
    <w:p w:rsidR="00F73648" w:rsidRDefault="00F73648" w:rsidP="00D53EA6">
      <w:pPr>
        <w:pStyle w:val="ListParagraph"/>
        <w:numPr>
          <w:ilvl w:val="0"/>
          <w:numId w:val="5"/>
        </w:numPr>
        <w:jc w:val="both"/>
        <w:rPr>
          <w:rFonts w:ascii="Times New Roman" w:hAnsi="Times New Roman" w:cs="Times New Roman"/>
        </w:rPr>
      </w:pPr>
      <w:r>
        <w:rPr>
          <w:rFonts w:ascii="Times New Roman" w:hAnsi="Times New Roman" w:cs="Times New Roman"/>
        </w:rPr>
        <w:t>Linh hoạt và thích ứng trong nghề nghiệp và cuộc sống</w:t>
      </w:r>
    </w:p>
    <w:p w:rsidR="00F73648" w:rsidRDefault="00F73648" w:rsidP="00D53EA6">
      <w:pPr>
        <w:pStyle w:val="ListParagraph"/>
        <w:numPr>
          <w:ilvl w:val="0"/>
          <w:numId w:val="5"/>
        </w:numPr>
        <w:jc w:val="both"/>
        <w:rPr>
          <w:rFonts w:ascii="Times New Roman" w:hAnsi="Times New Roman" w:cs="Times New Roman"/>
        </w:rPr>
      </w:pPr>
      <w:r>
        <w:rPr>
          <w:rFonts w:ascii="Times New Roman" w:hAnsi="Times New Roman" w:cs="Times New Roman"/>
        </w:rPr>
        <w:t>Biết chủ động và tự định hướng</w:t>
      </w:r>
    </w:p>
    <w:p w:rsidR="00F73648" w:rsidRDefault="00F73648" w:rsidP="00D53EA6">
      <w:pPr>
        <w:pStyle w:val="ListParagraph"/>
        <w:numPr>
          <w:ilvl w:val="0"/>
          <w:numId w:val="5"/>
        </w:numPr>
        <w:jc w:val="both"/>
        <w:rPr>
          <w:rFonts w:ascii="Times New Roman" w:hAnsi="Times New Roman" w:cs="Times New Roman"/>
        </w:rPr>
      </w:pPr>
      <w:r>
        <w:rPr>
          <w:rFonts w:ascii="Times New Roman" w:hAnsi="Times New Roman" w:cs="Times New Roman"/>
        </w:rPr>
        <w:t>Những kỹ năng xã hội và tương tác trong môi trường đa văn hóa.</w:t>
      </w:r>
    </w:p>
    <w:p w:rsidR="002C60F2" w:rsidRDefault="002C60F2" w:rsidP="00D53EA6">
      <w:pPr>
        <w:pStyle w:val="ListParagraph"/>
        <w:numPr>
          <w:ilvl w:val="0"/>
          <w:numId w:val="5"/>
        </w:numPr>
        <w:jc w:val="both"/>
        <w:rPr>
          <w:rFonts w:ascii="Times New Roman" w:hAnsi="Times New Roman" w:cs="Times New Roman"/>
        </w:rPr>
      </w:pPr>
      <w:r>
        <w:rPr>
          <w:rFonts w:ascii="Times New Roman" w:hAnsi="Times New Roman" w:cs="Times New Roman"/>
        </w:rPr>
        <w:t>Trách nhiệm và hiệu suất của bản thân</w:t>
      </w:r>
    </w:p>
    <w:p w:rsidR="002C60F2" w:rsidRDefault="002C60F2" w:rsidP="00D53EA6">
      <w:pPr>
        <w:pStyle w:val="ListParagraph"/>
        <w:numPr>
          <w:ilvl w:val="0"/>
          <w:numId w:val="5"/>
        </w:numPr>
        <w:jc w:val="both"/>
        <w:rPr>
          <w:rFonts w:ascii="Times New Roman" w:hAnsi="Times New Roman" w:cs="Times New Roman"/>
        </w:rPr>
      </w:pPr>
      <w:r>
        <w:rPr>
          <w:rFonts w:ascii="Times New Roman" w:hAnsi="Times New Roman" w:cs="Times New Roman"/>
        </w:rPr>
        <w:t>Khả năng lãnh đạo</w:t>
      </w:r>
    </w:p>
    <w:p w:rsidR="002C60F2" w:rsidRDefault="002C60F2" w:rsidP="00D53EA6">
      <w:pPr>
        <w:pStyle w:val="ListParagraph"/>
        <w:ind w:left="1485"/>
        <w:jc w:val="both"/>
        <w:rPr>
          <w:rFonts w:ascii="Times New Roman" w:hAnsi="Times New Roman" w:cs="Times New Roman"/>
        </w:rPr>
      </w:pPr>
    </w:p>
    <w:p w:rsidR="002C60F2" w:rsidRDefault="002C60F2" w:rsidP="00D53EA6">
      <w:pPr>
        <w:pStyle w:val="ListParagraph"/>
        <w:ind w:left="1485"/>
        <w:jc w:val="both"/>
        <w:rPr>
          <w:rFonts w:ascii="Times New Roman" w:hAnsi="Times New Roman" w:cs="Times New Roman"/>
        </w:rPr>
      </w:pPr>
      <w:r>
        <w:rPr>
          <w:rFonts w:ascii="Times New Roman" w:hAnsi="Times New Roman" w:cs="Times New Roman"/>
        </w:rPr>
        <w:t>Ở khả năng, các kỹ năng, nhất là các kỹ năng mềm còn chưa được chú trọng trong hệ thống giáo dục cũng như trong cuộc sống. Hình như nền giáo dục của chúng ta đang dựa trên một giả định là: “</w:t>
      </w:r>
      <w:r w:rsidRPr="002C60F2">
        <w:rPr>
          <w:rFonts w:ascii="Times New Roman" w:hAnsi="Times New Roman" w:cs="Times New Roman"/>
          <w:i/>
        </w:rPr>
        <w:t>Hễ người ta biết thì người ta sẽ làm được</w:t>
      </w:r>
      <w:r>
        <w:rPr>
          <w:rFonts w:ascii="Times New Roman" w:hAnsi="Times New Roman" w:cs="Times New Roman"/>
        </w:rPr>
        <w:t>”. Và vì vậy nhiều người, kể cả các nhà giáo, đều quan niệm rằng cứ trang bị (dạy) cho học sinh, sinh viên thật nhiều kiến thức, thì ra trường họ càng dễ làm được việc (hậu quả là Chương trình đào tạo của ta từ phổ thông lên đến Đại học đều rất nặng, rất nhiều môn có tính hàn lâm, kinh viện, lý thuyết thuần túy, hoặc lỗi thời. Cách tổ chức dạy và học của ta cũng rất lạc hậu, thường là thuyết giảng, nhồi nhét, rất xa vời với thực tế cuộc sống, kỹ thuật, kinh tế, xã hội đang diễn ra). Cách đánh giá, việc thi cử của ta cũng bất cập, khiên cưỡng, và rất lạc hậu so với thế giới.</w:t>
      </w:r>
    </w:p>
    <w:p w:rsidR="002C60F2" w:rsidRDefault="002C60F2" w:rsidP="00D53EA6">
      <w:pPr>
        <w:pStyle w:val="ListParagraph"/>
        <w:ind w:left="1485"/>
        <w:jc w:val="both"/>
        <w:rPr>
          <w:rFonts w:ascii="Times New Roman" w:hAnsi="Times New Roman" w:cs="Times New Roman"/>
        </w:rPr>
      </w:pPr>
    </w:p>
    <w:p w:rsidR="002C60F2" w:rsidRDefault="002C60F2" w:rsidP="00D53EA6">
      <w:pPr>
        <w:pStyle w:val="ListParagraph"/>
        <w:ind w:left="1485"/>
        <w:jc w:val="both"/>
        <w:rPr>
          <w:rFonts w:ascii="Times New Roman" w:hAnsi="Times New Roman" w:cs="Times New Roman"/>
        </w:rPr>
      </w:pPr>
      <w:r>
        <w:rPr>
          <w:rFonts w:ascii="Times New Roman" w:hAnsi="Times New Roman" w:cs="Times New Roman"/>
        </w:rPr>
        <w:t>Giáo dục đào tạo từ lâu được nhấn mạnh, được cho là Quốc sách hàng đầu, nhưng trên thực tế, nền giáo dục của chúng ta</w:t>
      </w:r>
      <w:r w:rsidR="00AA0373">
        <w:rPr>
          <w:rFonts w:ascii="Times New Roman" w:hAnsi="Times New Roman" w:cs="Times New Roman"/>
        </w:rPr>
        <w:t xml:space="preserve"> đã tụt hậu so với khu vực và thế giới quá xa. Ngay Đại học Quốc gia Việt Nam (Hà Nội), được coi là trường đại học hàng đầu Việt Nam cũng chưa có thứ hạng cao trong các Bảng xếp hạng đại hcọ thế giới. Vị trí của Đại học Quốc gia Việt Nam trong một số bảng xếp hạng như dưới đây.</w:t>
      </w:r>
    </w:p>
    <w:p w:rsidR="00AA0373" w:rsidRDefault="00AA0373" w:rsidP="00D53EA6">
      <w:pPr>
        <w:pStyle w:val="ListParagraph"/>
        <w:ind w:left="1485"/>
        <w:jc w:val="both"/>
        <w:rPr>
          <w:rFonts w:ascii="Times New Roman" w:hAnsi="Times New Roman" w:cs="Times New Roman"/>
        </w:rPr>
      </w:pPr>
    </w:p>
    <w:tbl>
      <w:tblPr>
        <w:tblStyle w:val="TableGrid"/>
        <w:tblW w:w="0" w:type="auto"/>
        <w:tblInd w:w="1485" w:type="dxa"/>
        <w:tblLook w:val="04A0" w:firstRow="1" w:lastRow="0" w:firstColumn="1" w:lastColumn="0" w:noHBand="0" w:noVBand="1"/>
      </w:tblPr>
      <w:tblGrid>
        <w:gridCol w:w="2693"/>
        <w:gridCol w:w="2555"/>
        <w:gridCol w:w="2555"/>
      </w:tblGrid>
      <w:tr w:rsidR="00AA0373" w:rsidTr="00AA0373">
        <w:tc>
          <w:tcPr>
            <w:tcW w:w="3192" w:type="dxa"/>
          </w:tcPr>
          <w:p w:rsidR="00AA0373" w:rsidRPr="00AA0373" w:rsidRDefault="00AA0373" w:rsidP="00D53EA6">
            <w:pPr>
              <w:pStyle w:val="ListParagraph"/>
              <w:ind w:left="0"/>
              <w:jc w:val="both"/>
              <w:rPr>
                <w:rFonts w:ascii="Times New Roman" w:hAnsi="Times New Roman" w:cs="Times New Roman"/>
                <w:b/>
              </w:rPr>
            </w:pPr>
            <w:r>
              <w:rPr>
                <w:rFonts w:ascii="Times New Roman" w:hAnsi="Times New Roman" w:cs="Times New Roman"/>
                <w:b/>
              </w:rPr>
              <w:t>Các bảng xếp hạng quốc tế</w:t>
            </w:r>
          </w:p>
        </w:tc>
        <w:tc>
          <w:tcPr>
            <w:tcW w:w="3192" w:type="dxa"/>
          </w:tcPr>
          <w:p w:rsidR="00AA0373" w:rsidRPr="00AA0373" w:rsidRDefault="00AA0373" w:rsidP="00D53EA6">
            <w:pPr>
              <w:pStyle w:val="ListParagraph"/>
              <w:ind w:left="0"/>
              <w:jc w:val="both"/>
              <w:rPr>
                <w:rFonts w:ascii="Times New Roman" w:hAnsi="Times New Roman" w:cs="Times New Roman"/>
                <w:b/>
              </w:rPr>
            </w:pPr>
            <w:r w:rsidRPr="00AA0373">
              <w:rPr>
                <w:rFonts w:ascii="Times New Roman" w:hAnsi="Times New Roman" w:cs="Times New Roman"/>
                <w:b/>
              </w:rPr>
              <w:t>Thứ hạng của ĐHQG ở Việt Nam</w:t>
            </w:r>
          </w:p>
        </w:tc>
        <w:tc>
          <w:tcPr>
            <w:tcW w:w="3192" w:type="dxa"/>
          </w:tcPr>
          <w:p w:rsidR="00AA0373" w:rsidRPr="00AA0373" w:rsidRDefault="00AA0373" w:rsidP="00D53EA6">
            <w:pPr>
              <w:pStyle w:val="ListParagraph"/>
              <w:ind w:left="0"/>
              <w:jc w:val="both"/>
              <w:rPr>
                <w:rFonts w:ascii="Times New Roman" w:hAnsi="Times New Roman" w:cs="Times New Roman"/>
                <w:b/>
              </w:rPr>
            </w:pPr>
            <w:r w:rsidRPr="00AA0373">
              <w:rPr>
                <w:rFonts w:ascii="Times New Roman" w:hAnsi="Times New Roman" w:cs="Times New Roman"/>
                <w:b/>
              </w:rPr>
              <w:t>Thứ hạng của ĐHQG ở quốc tế</w:t>
            </w:r>
          </w:p>
        </w:tc>
      </w:tr>
      <w:tr w:rsidR="00AA0373" w:rsidTr="00AA0373">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QS</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190 – 200 (châu Á)</w:t>
            </w:r>
          </w:p>
        </w:tc>
      </w:tr>
      <w:tr w:rsidR="00AA0373" w:rsidTr="00AA0373">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Scimago</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1.893 (thế giới)</w:t>
            </w:r>
          </w:p>
        </w:tc>
      </w:tr>
      <w:tr w:rsidR="00AA0373" w:rsidTr="00AA0373">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URAP</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1.196 (thế giới)</w:t>
            </w:r>
          </w:p>
        </w:tc>
      </w:tr>
      <w:tr w:rsidR="00AA0373" w:rsidTr="00AA0373">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Webometrics</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w:t>
            </w:r>
          </w:p>
        </w:tc>
        <w:tc>
          <w:tcPr>
            <w:tcW w:w="3192" w:type="dxa"/>
          </w:tcPr>
          <w:p w:rsidR="00AA0373" w:rsidRDefault="00AA0373" w:rsidP="00D53EA6">
            <w:pPr>
              <w:pStyle w:val="ListParagraph"/>
              <w:ind w:left="0"/>
              <w:jc w:val="both"/>
              <w:rPr>
                <w:rFonts w:ascii="Times New Roman" w:hAnsi="Times New Roman" w:cs="Times New Roman"/>
              </w:rPr>
            </w:pPr>
            <w:r>
              <w:rPr>
                <w:rFonts w:ascii="Times New Roman" w:hAnsi="Times New Roman" w:cs="Times New Roman"/>
              </w:rPr>
              <w:t>1.133 (thế giới</w:t>
            </w:r>
          </w:p>
        </w:tc>
      </w:tr>
    </w:tbl>
    <w:p w:rsidR="00AA0373" w:rsidRPr="002C60F2" w:rsidRDefault="00AA0373" w:rsidP="00D53EA6">
      <w:pPr>
        <w:pStyle w:val="ListParagraph"/>
        <w:ind w:left="1485"/>
        <w:jc w:val="both"/>
        <w:rPr>
          <w:rFonts w:ascii="Times New Roman" w:hAnsi="Times New Roman" w:cs="Times New Roman"/>
        </w:rPr>
      </w:pPr>
    </w:p>
    <w:p w:rsidR="00135468" w:rsidRPr="00135468" w:rsidRDefault="00135468" w:rsidP="00D53EA6">
      <w:pPr>
        <w:jc w:val="both"/>
        <w:rPr>
          <w:rFonts w:ascii="Times New Roman" w:hAnsi="Times New Roman" w:cs="Times New Roman"/>
        </w:rPr>
      </w:pPr>
    </w:p>
    <w:p w:rsidR="00EA21B0" w:rsidRDefault="00AA0373" w:rsidP="00D53EA6">
      <w:pPr>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rPr>
        <w:t xml:space="preserve">Nếu chỉ nhìn vào học bạ, bảng điểm, bằng khen về học tập thì dễ ngộ nhận về chất lượng kiến thức, trình độ học vấn của người học. Thực tế thường không phải như vậy, từ </w:t>
      </w:r>
      <w:r w:rsidRPr="00AA0373">
        <w:rPr>
          <w:rFonts w:ascii="Times New Roman" w:hAnsi="Times New Roman" w:cs="Times New Roman"/>
          <w:i/>
        </w:rPr>
        <w:t>biết</w:t>
      </w:r>
      <w:r>
        <w:rPr>
          <w:rFonts w:ascii="Times New Roman" w:hAnsi="Times New Roman" w:cs="Times New Roman"/>
        </w:rPr>
        <w:t xml:space="preserve"> đến </w:t>
      </w:r>
      <w:r w:rsidRPr="00AA0373">
        <w:rPr>
          <w:rFonts w:ascii="Times New Roman" w:hAnsi="Times New Roman" w:cs="Times New Roman"/>
          <w:i/>
        </w:rPr>
        <w:t>hiểu</w:t>
      </w:r>
      <w:r>
        <w:rPr>
          <w:rFonts w:ascii="Times New Roman" w:hAnsi="Times New Roman" w:cs="Times New Roman"/>
          <w:i/>
        </w:rPr>
        <w:t xml:space="preserve"> </w:t>
      </w:r>
      <w:r>
        <w:rPr>
          <w:rFonts w:ascii="Times New Roman" w:hAnsi="Times New Roman" w:cs="Times New Roman"/>
        </w:rPr>
        <w:t xml:space="preserve">là một khoảng cách rất xa, còn từ </w:t>
      </w:r>
      <w:r w:rsidRPr="00AA0373">
        <w:rPr>
          <w:rFonts w:ascii="Times New Roman" w:hAnsi="Times New Roman" w:cs="Times New Roman"/>
          <w:i/>
        </w:rPr>
        <w:t>hiểu</w:t>
      </w:r>
      <w:r>
        <w:rPr>
          <w:rFonts w:ascii="Times New Roman" w:hAnsi="Times New Roman" w:cs="Times New Roman"/>
        </w:rPr>
        <w:t xml:space="preserve"> đến </w:t>
      </w:r>
      <w:r w:rsidRPr="00AA0373">
        <w:rPr>
          <w:rFonts w:ascii="Times New Roman" w:hAnsi="Times New Roman" w:cs="Times New Roman"/>
          <w:i/>
        </w:rPr>
        <w:t>làm việc</w:t>
      </w:r>
      <w:r>
        <w:rPr>
          <w:rFonts w:ascii="Times New Roman" w:hAnsi="Times New Roman" w:cs="Times New Roman"/>
        </w:rPr>
        <w:t xml:space="preserve"> chuyên nghiệp với năng suất cao là một khoảng cách còn xa hơn nữa. Điều này dẫn đến một thực trạng là sinh viên ra trường có thể biết nhiều rất nhiều kiến thức nhưng</w:t>
      </w:r>
      <w:r w:rsidR="00E12954">
        <w:rPr>
          <w:rFonts w:ascii="Times New Roman" w:hAnsi="Times New Roman" w:cs="Times New Roman"/>
        </w:rPr>
        <w:t xml:space="preserve"> lại không có khả năng làm việc cụ thể. Các nhà tuyển dụng thường hay phàn nàn là sinh viên ra trường hiện nay không đạt yêu cầu tuyển dụng, không được trang bị những điều cần thiết để có thể làm việc và hội nhập, không đạt yêu cầu tuyển dụng, không có những kỹ năng mềm mà họ cần. </w:t>
      </w:r>
    </w:p>
    <w:p w:rsidR="00E12954" w:rsidRDefault="00E12954" w:rsidP="00D53EA6">
      <w:pPr>
        <w:jc w:val="both"/>
        <w:rPr>
          <w:rFonts w:ascii="Times New Roman" w:hAnsi="Times New Roman" w:cs="Times New Roman"/>
        </w:rPr>
      </w:pPr>
    </w:p>
    <w:p w:rsidR="00E12954" w:rsidRDefault="00E12954" w:rsidP="00D53EA6">
      <w:pPr>
        <w:tabs>
          <w:tab w:val="left" w:pos="1134"/>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t>Vài năm gần đây, sinh viên khi đi dự phỏng vấn tìm việc làm, hầu hết bị đánh giá thấp về các kỹ năng. Và hầu hết các nhà tuyển dụng và các phương tiện thông tin đại chúng đều nhắc nhiều đến sự khiếm khuyết về “kỹ năng” đặc biệt là “kỹ năng mềm” của sinh viên.</w:t>
      </w:r>
    </w:p>
    <w:p w:rsidR="00E12954" w:rsidRDefault="00E12954" w:rsidP="00D53EA6">
      <w:pPr>
        <w:tabs>
          <w:tab w:val="left" w:pos="1134"/>
        </w:tabs>
        <w:jc w:val="both"/>
        <w:rPr>
          <w:rFonts w:ascii="Times New Roman" w:hAnsi="Times New Roman" w:cs="Times New Roman"/>
        </w:rPr>
      </w:pPr>
    </w:p>
    <w:p w:rsidR="00E12954" w:rsidRDefault="00E12954" w:rsidP="00D53EA6">
      <w:pPr>
        <w:tabs>
          <w:tab w:val="left" w:pos="1134"/>
        </w:tabs>
        <w:jc w:val="both"/>
        <w:rPr>
          <w:rFonts w:ascii="Times New Roman" w:hAnsi="Times New Roman" w:cs="Times New Roman"/>
        </w:rPr>
      </w:pPr>
      <w:r>
        <w:rPr>
          <w:rFonts w:ascii="Times New Roman" w:hAnsi="Times New Roman" w:cs="Times New Roman"/>
        </w:rPr>
        <w:tab/>
        <w:t>Để bổ sung các kĩ năng mềm, nhiều sinh viên bắt đầu tìm đến các lớp huấn luyện kỹ năng mềm tại các cơ sở không thuộc Hệ thống Giáo dục đào tạo chính quy, đó là các Câu lạc bộ kỹ năng, Nhà Văn hóa, Đoàn Thanh niên, Hội sinh viên và một số đơn vị dịch vụ tư vấn, huấn luyện, đào tạo ngắn hạn…</w:t>
      </w:r>
    </w:p>
    <w:p w:rsidR="008A183F" w:rsidRDefault="00E12954" w:rsidP="00D53EA6">
      <w:pPr>
        <w:tabs>
          <w:tab w:val="left" w:pos="1134"/>
        </w:tabs>
        <w:jc w:val="both"/>
        <w:rPr>
          <w:rFonts w:ascii="Times New Roman" w:hAnsi="Times New Roman" w:cs="Times New Roman"/>
        </w:rPr>
      </w:pPr>
      <w:r>
        <w:rPr>
          <w:rFonts w:ascii="Times New Roman" w:hAnsi="Times New Roman" w:cs="Times New Roman"/>
        </w:rPr>
        <w:tab/>
        <w:t>Chính là do sự thôi thúc của xã hội, nhất là khi hội nhập, mở cửa, khi bùng nổ thông tin, Việt Nam cũng đã bắt đầu có sự chuyển biến. Điển hình là các quyết sách, chủ trương của nhà nước về đổi mới toàn diện giáo dục và đào tạo. Từ khi Bộ Giáo dục và đào tạo quyết định các trường phải xây dựng và công bố Chuẩn đầu ra, nhiều trường đã rà soát và đưa ra mục tiêu về kiến thức</w:t>
      </w:r>
      <w:r w:rsidR="008A183F">
        <w:rPr>
          <w:rFonts w:ascii="Times New Roman" w:hAnsi="Times New Roman" w:cs="Times New Roman"/>
        </w:rPr>
        <w:t>, kỹ năng, thái độ của người học khi tốt nghiệp phải đạt đến. Đặc biệt gần đây khi một số trường chủ trương đào tạo theo hướng tiếp cận CDIO thì việc rà soát mục tiêu đào tạo và Chuẩn đầu ra mới có sự chuyển biến đáng kể về các nội dung kiến thức, kỹ năng và thái độ và cảm xúc</w:t>
      </w:r>
    </w:p>
    <w:p w:rsidR="008A183F" w:rsidRDefault="008A183F" w:rsidP="00D53EA6">
      <w:pPr>
        <w:tabs>
          <w:tab w:val="left" w:pos="1134"/>
        </w:tabs>
        <w:jc w:val="both"/>
        <w:rPr>
          <w:rFonts w:ascii="Times New Roman" w:hAnsi="Times New Roman" w:cs="Times New Roman"/>
        </w:rPr>
      </w:pPr>
    </w:p>
    <w:p w:rsidR="008A183F" w:rsidRDefault="008A183F" w:rsidP="00D53EA6">
      <w:pPr>
        <w:tabs>
          <w:tab w:val="left" w:pos="1134"/>
        </w:tabs>
        <w:jc w:val="both"/>
        <w:rPr>
          <w:rFonts w:ascii="Times New Roman" w:hAnsi="Times New Roman" w:cs="Times New Roman"/>
        </w:rPr>
      </w:pPr>
      <w:r>
        <w:rPr>
          <w:rFonts w:ascii="Times New Roman" w:hAnsi="Times New Roman" w:cs="Times New Roman"/>
        </w:rPr>
        <w:tab/>
        <w:t>Tổng hợp từ kinh nghiệm của các nước, phân tích tình hình thực tế chất lượng các sản phẩm đào tạo của nhà trường phổ thông và đại học và nhu cầu sử dụng lao động của Việt Nam, chúng tôi cho rằng các kỹ năng sau đây sẽ là những kỹ năng căn bản nhất, quan trọng nhất cho người lao động trong Việt Nam trong giai đoạn hiện nay và trong tương lai gần, khi bắt đầu thời đại CMCN 4.0 ở Việt Nam mà các trường đại học, cao đẳng, dạy nghề cần trang bị cho người học, còn người học thì phải tập dượt, rèn luyện thành thục. Có 13 kỹ năng, xếp thành ba nhóm đó là:</w:t>
      </w:r>
    </w:p>
    <w:p w:rsidR="008A183F" w:rsidRPr="008A183F" w:rsidRDefault="008A183F" w:rsidP="00D53EA6">
      <w:pPr>
        <w:pStyle w:val="ListParagraph"/>
        <w:numPr>
          <w:ilvl w:val="0"/>
          <w:numId w:val="6"/>
        </w:numPr>
        <w:tabs>
          <w:tab w:val="left" w:pos="1134"/>
        </w:tabs>
        <w:jc w:val="both"/>
        <w:rPr>
          <w:rFonts w:ascii="Times New Roman" w:hAnsi="Times New Roman" w:cs="Times New Roman"/>
          <w:b/>
        </w:rPr>
      </w:pPr>
      <w:r>
        <w:rPr>
          <w:rFonts w:ascii="Times New Roman" w:hAnsi="Times New Roman" w:cs="Times New Roman"/>
          <w:b/>
        </w:rPr>
        <w:t xml:space="preserve">Nhóm các kỹ năng học tập </w:t>
      </w:r>
      <w:r w:rsidR="00D92469">
        <w:rPr>
          <w:rFonts w:ascii="Times New Roman" w:hAnsi="Times New Roman" w:cs="Times New Roman"/>
          <w:b/>
        </w:rPr>
        <w:t>sá</w:t>
      </w:r>
      <w:r>
        <w:rPr>
          <w:rFonts w:ascii="Times New Roman" w:hAnsi="Times New Roman" w:cs="Times New Roman"/>
          <w:b/>
        </w:rPr>
        <w:t>ng tạo</w:t>
      </w:r>
    </w:p>
    <w:p w:rsidR="00EA21B0"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học tập, tự học suốt đời</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Tư duy sang tạo, đổi mới và mạo hiểm</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Tư duy phản biện</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Nhận dạng, giải quyết vấn đề, ra quyết định</w:t>
      </w:r>
    </w:p>
    <w:p w:rsidR="00D92469" w:rsidRDefault="00D92469" w:rsidP="00D53EA6">
      <w:pPr>
        <w:pStyle w:val="ListParagraph"/>
        <w:numPr>
          <w:ilvl w:val="0"/>
          <w:numId w:val="6"/>
        </w:numPr>
        <w:jc w:val="both"/>
        <w:rPr>
          <w:rFonts w:ascii="Times New Roman" w:hAnsi="Times New Roman" w:cs="Times New Roman"/>
          <w:b/>
        </w:rPr>
      </w:pPr>
      <w:r>
        <w:rPr>
          <w:rFonts w:ascii="Times New Roman" w:hAnsi="Times New Roman" w:cs="Times New Roman"/>
          <w:b/>
        </w:rPr>
        <w:t>Nhóm các kỹ năng thông tin, truyền thông và công nghệ</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tiếp cận, sử dụng, quản lý và đánh giá thông tin</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 xml:space="preserve">Kỹ năng sử dụng và thiết kế và sản xuất những sản phẩm truyền thông đa phương tiện </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sử dụng và áp dụng công nghệ một cách hữu ích trong học tập và cuộc sống</w:t>
      </w:r>
    </w:p>
    <w:p w:rsidR="00D92469" w:rsidRDefault="00D92469" w:rsidP="00D53EA6">
      <w:pPr>
        <w:pStyle w:val="ListParagraph"/>
        <w:numPr>
          <w:ilvl w:val="0"/>
          <w:numId w:val="6"/>
        </w:numPr>
        <w:jc w:val="both"/>
        <w:rPr>
          <w:rFonts w:ascii="Times New Roman" w:hAnsi="Times New Roman" w:cs="Times New Roman"/>
          <w:b/>
        </w:rPr>
      </w:pPr>
      <w:r>
        <w:rPr>
          <w:rFonts w:ascii="Times New Roman" w:hAnsi="Times New Roman" w:cs="Times New Roman"/>
          <w:b/>
        </w:rPr>
        <w:t>Nhóm các kỹ năng sống và nghề nghiệp</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giao tiếp ứng xử</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cộng tác, làm việc đội, nhóm</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lập kế hoạch và tổ chức công việc</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Kỹ năng xã hội và tương tác trong môi trường đa văn hóa</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 xml:space="preserve">Linh hoạt và thích ứng trong nghề nghiệp và cuộc sống </w:t>
      </w:r>
    </w:p>
    <w:p w:rsidR="00D92469" w:rsidRDefault="00D92469" w:rsidP="00D53EA6">
      <w:pPr>
        <w:pStyle w:val="ListParagraph"/>
        <w:numPr>
          <w:ilvl w:val="0"/>
          <w:numId w:val="7"/>
        </w:numPr>
        <w:jc w:val="both"/>
        <w:rPr>
          <w:rFonts w:ascii="Times New Roman" w:hAnsi="Times New Roman" w:cs="Times New Roman"/>
        </w:rPr>
      </w:pPr>
      <w:r>
        <w:rPr>
          <w:rFonts w:ascii="Times New Roman" w:hAnsi="Times New Roman" w:cs="Times New Roman"/>
        </w:rPr>
        <w:t>Kiến thức về tài chính</w:t>
      </w:r>
    </w:p>
    <w:p w:rsidR="00D92469" w:rsidRDefault="00D92469" w:rsidP="00D53EA6">
      <w:pPr>
        <w:pStyle w:val="ListParagraph"/>
        <w:numPr>
          <w:ilvl w:val="0"/>
          <w:numId w:val="1"/>
        </w:numPr>
        <w:jc w:val="both"/>
        <w:rPr>
          <w:rFonts w:ascii="Times New Roman" w:hAnsi="Times New Roman" w:cs="Times New Roman"/>
          <w:b/>
        </w:rPr>
      </w:pPr>
      <w:r>
        <w:rPr>
          <w:rFonts w:ascii="Times New Roman" w:hAnsi="Times New Roman" w:cs="Times New Roman"/>
          <w:b/>
        </w:rPr>
        <w:t>VỀ CẤU TRÚC, XÂY DỰNG CHƯƠNG TRÌNH ĐÀO TẠO TIẾP CẬN THẾ GIỚI</w:t>
      </w:r>
    </w:p>
    <w:p w:rsidR="00CE03D4" w:rsidRDefault="00CE03D4" w:rsidP="00D53EA6">
      <w:pPr>
        <w:pStyle w:val="ListParagraph"/>
        <w:ind w:firstLine="720"/>
        <w:jc w:val="both"/>
        <w:rPr>
          <w:rFonts w:ascii="Times New Roman" w:hAnsi="Times New Roman" w:cs="Times New Roman"/>
        </w:rPr>
      </w:pPr>
      <w:r>
        <w:rPr>
          <w:rFonts w:ascii="Times New Roman" w:hAnsi="Times New Roman" w:cs="Times New Roman"/>
        </w:rPr>
        <w:t xml:space="preserve">Khái niệm chương trình đào tạo: Có nhiều quan điểm khác nhau về </w:t>
      </w:r>
      <w:r>
        <w:rPr>
          <w:rFonts w:ascii="Times New Roman" w:hAnsi="Times New Roman" w:cs="Times New Roman"/>
        </w:rPr>
        <w:t>chương trình đào tạo</w:t>
      </w:r>
      <w:r>
        <w:rPr>
          <w:rFonts w:ascii="Times New Roman" w:hAnsi="Times New Roman" w:cs="Times New Roman"/>
        </w:rPr>
        <w:t>, trong đó quan điểm được thừa nhận rộng rãi là của Wentling, cho rằng “C</w:t>
      </w:r>
      <w:r>
        <w:rPr>
          <w:rFonts w:ascii="Times New Roman" w:hAnsi="Times New Roman" w:cs="Times New Roman"/>
        </w:rPr>
        <w:t>hương trình đào tạo</w:t>
      </w:r>
      <w:r>
        <w:rPr>
          <w:rFonts w:ascii="Times New Roman" w:hAnsi="Times New Roman" w:cs="Times New Roman"/>
        </w:rPr>
        <w:t xml:space="preserve"> là một bản thiết kế tổng thể cho một hoạt động đào tạo (có thể là một khóa học kéo dài vài giờ, một ngày, một tuần hoặc vài năm). Bản thiết kế tổng thể đó cho biết toàn bộ nội dung cần đào tạo, chỉ rõ ra những gì có thể trông đợi ở người học</w:t>
      </w:r>
      <w:r w:rsidR="00710EE9">
        <w:rPr>
          <w:rFonts w:ascii="Times New Roman" w:hAnsi="Times New Roman" w:cs="Times New Roman"/>
        </w:rPr>
        <w:t xml:space="preserve"> sau khóa học, nó phác họa quy trình cần thiết để thực hiện nội dung đào tạo, nó cũng cho biết các phương pháp đào tạo và các cách thức kiểm tra, đánh giá kết quả học tập và tất cả những cái đó được sắp xếp theo một thời gian biểu chặt chẽ”</w:t>
      </w:r>
    </w:p>
    <w:p w:rsidR="00710EE9" w:rsidRDefault="00710EE9" w:rsidP="00D53EA6">
      <w:pPr>
        <w:pStyle w:val="ListParagraph"/>
        <w:ind w:firstLine="720"/>
        <w:jc w:val="both"/>
        <w:rPr>
          <w:rFonts w:ascii="Times New Roman" w:hAnsi="Times New Roman" w:cs="Times New Roman"/>
        </w:rPr>
      </w:pPr>
      <w:r>
        <w:rPr>
          <w:rFonts w:ascii="Times New Roman" w:hAnsi="Times New Roman" w:cs="Times New Roman"/>
        </w:rPr>
        <w:t xml:space="preserve">Có 3 cách tiếp cận khác nhau trong việc xây dựng </w:t>
      </w:r>
      <w:r>
        <w:rPr>
          <w:rFonts w:ascii="Times New Roman" w:hAnsi="Times New Roman" w:cs="Times New Roman"/>
        </w:rPr>
        <w:t>chương trình đào tạo</w:t>
      </w:r>
      <w:r>
        <w:rPr>
          <w:rFonts w:ascii="Times New Roman" w:hAnsi="Times New Roman" w:cs="Times New Roman"/>
        </w:rPr>
        <w:t>: Cách tiếp cận nội dung (</w:t>
      </w:r>
      <w:r>
        <w:rPr>
          <w:rFonts w:ascii="Times New Roman" w:hAnsi="Times New Roman" w:cs="Times New Roman"/>
        </w:rPr>
        <w:t>chương trình đào tạo</w:t>
      </w:r>
      <w:r>
        <w:rPr>
          <w:rFonts w:ascii="Times New Roman" w:hAnsi="Times New Roman" w:cs="Times New Roman"/>
        </w:rPr>
        <w:t xml:space="preserve"> là bản phác thảo nội dung đào tạo, giáo dục là quá trình truyền </w:t>
      </w:r>
      <w:r>
        <w:rPr>
          <w:rFonts w:ascii="Times New Roman" w:hAnsi="Times New Roman" w:cs="Times New Roman"/>
        </w:rPr>
        <w:lastRenderedPageBreak/>
        <w:t>thụ nội dung – kiến thức), cách tiếp cận mục tiêu (</w:t>
      </w:r>
      <w:r>
        <w:rPr>
          <w:rFonts w:ascii="Times New Roman" w:hAnsi="Times New Roman" w:cs="Times New Roman"/>
        </w:rPr>
        <w:t>chương trình đào tạo</w:t>
      </w:r>
      <w:r>
        <w:rPr>
          <w:rFonts w:ascii="Times New Roman" w:hAnsi="Times New Roman" w:cs="Times New Roman"/>
        </w:rPr>
        <w:t xml:space="preserve"> phải được xây dựng xuất phát từ mục tiêu đào tạo) và cách tiếp cận phát triển (gắn với quan niệm người học là trung tâm”, chú trọng đến phát triển sự hiểu biết ở người học hơn là truyền thụ nội dung kiến thức đã được xác định trước hay tạo nên sự thay đổi nào đó về hành vi ở người học)</w:t>
      </w:r>
      <w:bookmarkStart w:id="0" w:name="_GoBack"/>
      <w:bookmarkEnd w:id="0"/>
    </w:p>
    <w:p w:rsidR="00D92469" w:rsidRDefault="00D92469" w:rsidP="00D53EA6">
      <w:pPr>
        <w:pStyle w:val="ListParagraph"/>
        <w:ind w:firstLine="720"/>
        <w:jc w:val="both"/>
        <w:rPr>
          <w:rFonts w:ascii="Times New Roman" w:hAnsi="Times New Roman" w:cs="Times New Roman"/>
        </w:rPr>
      </w:pPr>
      <w:r>
        <w:rPr>
          <w:rFonts w:ascii="Times New Roman" w:hAnsi="Times New Roman" w:cs="Times New Roman"/>
        </w:rPr>
        <w:t>Bộ giáo dục và Đào tạo từ những năm 2008 đã ra những văn bản pháp lý ban hành Khung chương trình và Chương trình khung cho các nhóm ngành và các ngành với hệ thống các môn học bắt buộc, tự chọn, các tập họp các môn giáo dục đại cương</w:t>
      </w:r>
      <w:r w:rsidR="00D915E7">
        <w:rPr>
          <w:rFonts w:ascii="Times New Roman" w:hAnsi="Times New Roman" w:cs="Times New Roman"/>
        </w:rPr>
        <w:t>, cơ sở ngành, chuyên ngành… Các trường đại học, cao đẳng đã tốn rất nhiều công sức, thời gian, tiền của để hoàn thành các Chương trình đào tạo. Nhưng do nhiều nguyên nhân, nhiều nguyên nhân, nhiều chương trình vẫn chưa đáp ứng yêu cầu của xã hội và thị trường lao động. Điều đó thể hiện phần nào ở sự từ chối của thị trường lao động đối với sản phẩm của nhà trường</w:t>
      </w:r>
      <w:r w:rsidR="00A830B0">
        <w:rPr>
          <w:rFonts w:ascii="Times New Roman" w:hAnsi="Times New Roman" w:cs="Times New Roman"/>
        </w:rPr>
        <w:t xml:space="preserve">. Đó là số lượng người tốt nghiệp đại học không kiếm được việc làm, bị thất nghiệp đến hơn 200 nghìn người như đã nêu ở trên. Luật Giáo dục đại học năm 2013 quy định một số điều về Chương trình đào tạo. Theo cảm nhận của tôi, cách cấu trúc và xây dựng những chương trình đào tạo của chúng ta hiện nay vẫn chưa theo kịp với thế giới, ngoại trừ một vài trường đã xây dựng những chương trình theo hướng tiếp cận CDIO. Cũng nên nói thêm là hầu hết chương trình </w:t>
      </w:r>
      <w:r w:rsidR="007F0320">
        <w:rPr>
          <w:rFonts w:ascii="Times New Roman" w:hAnsi="Times New Roman" w:cs="Times New Roman"/>
        </w:rPr>
        <w:t>đào tạo</w:t>
      </w:r>
      <w:r w:rsidR="00A830B0">
        <w:rPr>
          <w:rFonts w:ascii="Times New Roman" w:hAnsi="Times New Roman" w:cs="Times New Roman"/>
        </w:rPr>
        <w:t xml:space="preserve"> đã</w:t>
      </w:r>
      <w:r w:rsidR="007F0320">
        <w:rPr>
          <w:rFonts w:ascii="Times New Roman" w:hAnsi="Times New Roman" w:cs="Times New Roman"/>
        </w:rPr>
        <w:t xml:space="preserve"> được kiểm định và đạt chuẩn theo tiêu chuẩn của AUN-QS, ABET, QS gần đây là những chương trình có phần tiếp cận với thế giới, nhưng con số các chương trình kiểu này còn là quá nhỏ so với hơn 5000 chương trình đào tạo của 460 trường đại học trên cả nước.</w:t>
      </w:r>
    </w:p>
    <w:p w:rsidR="007F0320" w:rsidRDefault="007F0320" w:rsidP="00D53EA6">
      <w:pPr>
        <w:pStyle w:val="ListParagraph"/>
        <w:jc w:val="both"/>
        <w:rPr>
          <w:rFonts w:ascii="Times New Roman" w:hAnsi="Times New Roman" w:cs="Times New Roman"/>
        </w:rPr>
      </w:pPr>
    </w:p>
    <w:p w:rsidR="00A830B0" w:rsidRDefault="007F0320" w:rsidP="00D53EA6">
      <w:pPr>
        <w:pStyle w:val="ListParagraph"/>
        <w:jc w:val="both"/>
        <w:rPr>
          <w:rFonts w:ascii="Times New Roman" w:hAnsi="Times New Roman" w:cs="Times New Roman"/>
        </w:rPr>
      </w:pPr>
      <w:r>
        <w:rPr>
          <w:rFonts w:ascii="Times New Roman" w:hAnsi="Times New Roman" w:cs="Times New Roman"/>
        </w:rPr>
        <w:tab/>
        <w:t>Trên thế giới bắt đầu từ năm 2000, người ta đã xây dựng bộ Khung học tập cho thế kỷ 21. Việt Nam cần phải nghiên cứu để từng bước vận dụng phù hợp. Nhiều năm nay, trong Giáo dục đào tạo, chúng tôi thấy nhiều công việc lớn đã không được làm tới nơi tới chốn. Đơn cử như việc kiểm định các cơ sở đào tạo, các trường đại học. Công việc khởi động từ năm 2003, nay đã 15 năm qua rồi, vẫn chưa đi đến đâu. Theo PGS. TS Nguyễn Hội Nghĩa, Phó giám đốc ĐHQG TP. HCM, đến</w:t>
      </w:r>
      <w:r w:rsidR="00D55987">
        <w:rPr>
          <w:rFonts w:ascii="Times New Roman" w:hAnsi="Times New Roman" w:cs="Times New Roman"/>
        </w:rPr>
        <w:t xml:space="preserve"> nay cả nước mới kiểm định đánh giá ngoài có 33 trường, số trường được công bố kết quả còn ít hơn. Nếu chu kỳ Kiểm định là 5 năm như quy định, thì đến nay có trường đã phải bắt đầu</w:t>
      </w:r>
      <w:r w:rsidR="0021560C">
        <w:rPr>
          <w:rFonts w:ascii="Times New Roman" w:hAnsi="Times New Roman" w:cs="Times New Roman"/>
        </w:rPr>
        <w:t xml:space="preserve"> đánh giá lần thứ 3 rồi, trong khi đại bộ phận các trường vẫn chưa kiểm định dù là lần thứ nhất! Để đổi mới toàn diện giáo dục đào tạo, có nhiều việc cần phải làm. Trong chủ đề của Hội thảo này, chúng tôi chỉ xin đề cập tới vấn đề cấu trúc lại và xây dựng mới chương trình đào tạo. Xin hãy bắt đầu từ khuyến nghị cảu thế giới. Đó là Bộ khung cho học tập Thế kỷ 21, Thế kỷ của CMCN 4.0</w:t>
      </w:r>
    </w:p>
    <w:p w:rsidR="00D53EA6" w:rsidRPr="00D92469" w:rsidRDefault="00D53EA6" w:rsidP="00D53EA6">
      <w:pPr>
        <w:pStyle w:val="ListParagraph"/>
        <w:numPr>
          <w:ilvl w:val="0"/>
          <w:numId w:val="1"/>
        </w:num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Default="00C84AB5" w:rsidP="00D53EA6">
      <w:pPr>
        <w:jc w:val="both"/>
        <w:rPr>
          <w:rFonts w:ascii="Times New Roman" w:hAnsi="Times New Roman" w:cs="Times New Roman"/>
        </w:rPr>
      </w:pPr>
    </w:p>
    <w:p w:rsidR="00C84AB5" w:rsidRPr="00C84AB5" w:rsidRDefault="00C84AB5" w:rsidP="00D53EA6">
      <w:pPr>
        <w:jc w:val="both"/>
        <w:rPr>
          <w:rFonts w:ascii="Times New Roman" w:hAnsi="Times New Roman" w:cs="Times New Roman"/>
        </w:rPr>
      </w:pPr>
    </w:p>
    <w:sectPr w:rsidR="00C84AB5" w:rsidRPr="00C84AB5" w:rsidSect="00D53EA6">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4D99"/>
    <w:multiLevelType w:val="hybridMultilevel"/>
    <w:tmpl w:val="77D24234"/>
    <w:lvl w:ilvl="0" w:tplc="7146F2A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EAB7BA0"/>
    <w:multiLevelType w:val="hybridMultilevel"/>
    <w:tmpl w:val="65168CAE"/>
    <w:lvl w:ilvl="0" w:tplc="EB0A6670">
      <w:start w:val="1"/>
      <w:numFmt w:val="decimal"/>
      <w:lvlText w:val="%1)"/>
      <w:lvlJc w:val="left"/>
      <w:pPr>
        <w:ind w:left="1485" w:hanging="360"/>
      </w:pPr>
      <w:rPr>
        <w:rFonts w:hint="default"/>
      </w:rPr>
    </w:lvl>
    <w:lvl w:ilvl="1" w:tplc="04090019" w:tentative="1">
      <w:start w:val="1"/>
      <w:numFmt w:val="lowerLetter"/>
      <w:lvlText w:val="%2."/>
      <w:lvlJc w:val="left"/>
      <w:pPr>
        <w:ind w:left="2205" w:hanging="360"/>
      </w:pPr>
    </w:lvl>
    <w:lvl w:ilvl="2" w:tplc="0409001B" w:tentative="1">
      <w:start w:val="1"/>
      <w:numFmt w:val="lowerRoman"/>
      <w:lvlText w:val="%3."/>
      <w:lvlJc w:val="right"/>
      <w:pPr>
        <w:ind w:left="2925" w:hanging="180"/>
      </w:pPr>
    </w:lvl>
    <w:lvl w:ilvl="3" w:tplc="0409000F" w:tentative="1">
      <w:start w:val="1"/>
      <w:numFmt w:val="decimal"/>
      <w:lvlText w:val="%4."/>
      <w:lvlJc w:val="left"/>
      <w:pPr>
        <w:ind w:left="3645" w:hanging="360"/>
      </w:pPr>
    </w:lvl>
    <w:lvl w:ilvl="4" w:tplc="04090019" w:tentative="1">
      <w:start w:val="1"/>
      <w:numFmt w:val="lowerLetter"/>
      <w:lvlText w:val="%5."/>
      <w:lvlJc w:val="left"/>
      <w:pPr>
        <w:ind w:left="4365" w:hanging="360"/>
      </w:pPr>
    </w:lvl>
    <w:lvl w:ilvl="5" w:tplc="0409001B" w:tentative="1">
      <w:start w:val="1"/>
      <w:numFmt w:val="lowerRoman"/>
      <w:lvlText w:val="%6."/>
      <w:lvlJc w:val="right"/>
      <w:pPr>
        <w:ind w:left="5085" w:hanging="180"/>
      </w:pPr>
    </w:lvl>
    <w:lvl w:ilvl="6" w:tplc="0409000F" w:tentative="1">
      <w:start w:val="1"/>
      <w:numFmt w:val="decimal"/>
      <w:lvlText w:val="%7."/>
      <w:lvlJc w:val="left"/>
      <w:pPr>
        <w:ind w:left="5805" w:hanging="360"/>
      </w:pPr>
    </w:lvl>
    <w:lvl w:ilvl="7" w:tplc="04090019" w:tentative="1">
      <w:start w:val="1"/>
      <w:numFmt w:val="lowerLetter"/>
      <w:lvlText w:val="%8."/>
      <w:lvlJc w:val="left"/>
      <w:pPr>
        <w:ind w:left="6525" w:hanging="360"/>
      </w:pPr>
    </w:lvl>
    <w:lvl w:ilvl="8" w:tplc="0409001B" w:tentative="1">
      <w:start w:val="1"/>
      <w:numFmt w:val="lowerRoman"/>
      <w:lvlText w:val="%9."/>
      <w:lvlJc w:val="right"/>
      <w:pPr>
        <w:ind w:left="7245" w:hanging="180"/>
      </w:pPr>
    </w:lvl>
  </w:abstractNum>
  <w:abstractNum w:abstractNumId="2">
    <w:nsid w:val="27BA3A53"/>
    <w:multiLevelType w:val="hybridMultilevel"/>
    <w:tmpl w:val="9BDEFFF6"/>
    <w:lvl w:ilvl="0" w:tplc="1B9C8FB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AC37931"/>
    <w:multiLevelType w:val="hybridMultilevel"/>
    <w:tmpl w:val="3DEABE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C940208"/>
    <w:multiLevelType w:val="hybridMultilevel"/>
    <w:tmpl w:val="3758A41A"/>
    <w:lvl w:ilvl="0" w:tplc="EF3A439C">
      <w:start w:val="1"/>
      <w:numFmt w:val="upperLetter"/>
      <w:lvlText w:val="%1."/>
      <w:lvlJc w:val="left"/>
      <w:pPr>
        <w:ind w:left="1125" w:hanging="360"/>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5">
    <w:nsid w:val="55334D9D"/>
    <w:multiLevelType w:val="hybridMultilevel"/>
    <w:tmpl w:val="64A239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68C042B"/>
    <w:multiLevelType w:val="hybridMultilevel"/>
    <w:tmpl w:val="C5C81C76"/>
    <w:lvl w:ilvl="0" w:tplc="0CA210B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0"/>
  </w:num>
  <w:num w:numId="3">
    <w:abstractNumId w:val="6"/>
  </w:num>
  <w:num w:numId="4">
    <w:abstractNumId w:val="4"/>
  </w:num>
  <w:num w:numId="5">
    <w:abstractNumId w:val="1"/>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4AB5"/>
    <w:rsid w:val="00024725"/>
    <w:rsid w:val="00135468"/>
    <w:rsid w:val="00143ED6"/>
    <w:rsid w:val="00166667"/>
    <w:rsid w:val="00177892"/>
    <w:rsid w:val="0021560C"/>
    <w:rsid w:val="00246E84"/>
    <w:rsid w:val="002B763C"/>
    <w:rsid w:val="002C60F2"/>
    <w:rsid w:val="003158A9"/>
    <w:rsid w:val="00351E1E"/>
    <w:rsid w:val="00475C66"/>
    <w:rsid w:val="00677465"/>
    <w:rsid w:val="006B0CB9"/>
    <w:rsid w:val="00710EE9"/>
    <w:rsid w:val="007150DD"/>
    <w:rsid w:val="007F0320"/>
    <w:rsid w:val="00831343"/>
    <w:rsid w:val="008616A7"/>
    <w:rsid w:val="008836EF"/>
    <w:rsid w:val="008A183F"/>
    <w:rsid w:val="00A36C76"/>
    <w:rsid w:val="00A526BF"/>
    <w:rsid w:val="00A830B0"/>
    <w:rsid w:val="00AA0373"/>
    <w:rsid w:val="00BE752F"/>
    <w:rsid w:val="00C84AB5"/>
    <w:rsid w:val="00CE03D4"/>
    <w:rsid w:val="00D53EA6"/>
    <w:rsid w:val="00D55987"/>
    <w:rsid w:val="00D915E7"/>
    <w:rsid w:val="00D92469"/>
    <w:rsid w:val="00D92EA5"/>
    <w:rsid w:val="00E12954"/>
    <w:rsid w:val="00EA21B0"/>
    <w:rsid w:val="00EF4492"/>
    <w:rsid w:val="00F73648"/>
    <w:rsid w:val="00FE4488"/>
    <w:rsid w:val="00FF4F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1B0"/>
    <w:pPr>
      <w:ind w:left="720"/>
      <w:contextualSpacing/>
    </w:pPr>
  </w:style>
  <w:style w:type="table" w:styleId="TableGrid">
    <w:name w:val="Table Grid"/>
    <w:basedOn w:val="TableNormal"/>
    <w:uiPriority w:val="59"/>
    <w:rsid w:val="00AA037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3C4C47-A310-4E7E-B926-7354045965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8</Pages>
  <Words>3273</Words>
  <Characters>18659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LTT-TUYENSINH</cp:lastModifiedBy>
  <cp:revision>4</cp:revision>
  <dcterms:created xsi:type="dcterms:W3CDTF">2019-07-21T16:09:00Z</dcterms:created>
  <dcterms:modified xsi:type="dcterms:W3CDTF">2019-07-22T09:35:00Z</dcterms:modified>
</cp:coreProperties>
</file>